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16606" w14:textId="7153E2B2" w:rsidR="00AD5E9F" w:rsidRPr="00AD5E9F" w:rsidRDefault="00542584">
      <w:pPr>
        <w:rPr>
          <w:b/>
          <w:bCs/>
          <w:sz w:val="32"/>
          <w:szCs w:val="32"/>
          <w:u w:val="thick"/>
        </w:rPr>
      </w:pPr>
      <w:r w:rsidRPr="00AD5E9F">
        <w:rPr>
          <w:b/>
          <w:bCs/>
          <w:sz w:val="32"/>
          <w:szCs w:val="32"/>
          <w:u w:val="thick"/>
        </w:rPr>
        <w:t>District Safeguarding Group Report for Representative Synod May 2026</w:t>
      </w:r>
    </w:p>
    <w:p w14:paraId="7F6B1BCA" w14:textId="6A737DDF" w:rsidR="00542584" w:rsidRPr="005767CE" w:rsidRDefault="00542584" w:rsidP="00542584">
      <w:r w:rsidRPr="005767CE">
        <w:t>A "DSG" in the context of the Methodist Church in Britain stands for </w:t>
      </w:r>
      <w:r w:rsidRPr="00542584">
        <w:t>District Safeguarding Group.</w:t>
      </w:r>
      <w:r w:rsidRPr="005767CE">
        <w:t> </w:t>
      </w:r>
      <w:r>
        <w:t xml:space="preserve">We </w:t>
      </w:r>
      <w:r w:rsidRPr="005767CE">
        <w:t>exist in each Methodist district to ensure the safety of children, young people, and adults</w:t>
      </w:r>
      <w:r>
        <w:t xml:space="preserve"> who may be vulnerable,</w:t>
      </w:r>
      <w:r w:rsidRPr="005767CE">
        <w:t xml:space="preserve"> acting as a crucial element in the governance and implementation of safeguarding policies. </w:t>
      </w:r>
    </w:p>
    <w:p w14:paraId="26632FCC" w14:textId="626029C5" w:rsidR="00542584" w:rsidRPr="005767CE" w:rsidRDefault="00542584" w:rsidP="00542584">
      <w:r w:rsidRPr="005767CE">
        <w:t xml:space="preserve">The DSG supports the </w:t>
      </w:r>
      <w:r>
        <w:t>ROS’s (</w:t>
      </w:r>
      <w:r w:rsidR="00AD5E9F">
        <w:t>R</w:t>
      </w:r>
      <w:r>
        <w:t xml:space="preserve">egional Safeguarding Officers) </w:t>
      </w:r>
      <w:r w:rsidRPr="005767CE">
        <w:t>and District Chair, advising on policy, practice, and training developments to create a safe church environment.</w:t>
      </w:r>
    </w:p>
    <w:p w14:paraId="31083E12" w14:textId="65DE862E" w:rsidR="00542584" w:rsidRDefault="00542584" w:rsidP="00542584">
      <w:r w:rsidRPr="00542584">
        <w:t xml:space="preserve">Our </w:t>
      </w:r>
      <w:r w:rsidRPr="00542584">
        <w:t>Responsibilities</w:t>
      </w:r>
      <w:r w:rsidRPr="00542584">
        <w:t xml:space="preserve"> include </w:t>
      </w:r>
      <w:r w:rsidRPr="00542584">
        <w:t>Implementing Safeguarding Policy</w:t>
      </w:r>
      <w:r w:rsidRPr="00542584">
        <w:t xml:space="preserve">, </w:t>
      </w:r>
      <w:r w:rsidRPr="00542584">
        <w:t>Training and Awareness</w:t>
      </w:r>
      <w:r w:rsidRPr="00542584">
        <w:t xml:space="preserve"> and </w:t>
      </w:r>
      <w:r w:rsidRPr="00542584">
        <w:t>Safer Recruitment</w:t>
      </w:r>
      <w:r>
        <w:t>. Case work is managed and the responsibility of Connexion, but we work closely and in partnership with the ROS’s so the views and context of the district is heard.</w:t>
      </w:r>
    </w:p>
    <w:p w14:paraId="23B60EE1" w14:textId="1D40797A" w:rsidR="00542584" w:rsidRDefault="00542584" w:rsidP="00F753DF">
      <w:r w:rsidRPr="005767CE">
        <w:t>DSGs are typically made up of professionals or experienced members from within the district who have expertise in safeguarding</w:t>
      </w:r>
      <w:r w:rsidR="00F753DF">
        <w:t xml:space="preserve">, </w:t>
      </w:r>
      <w:r w:rsidR="00F753DF">
        <w:t>(e.g. social work, probation, youth work and safeguarding experience) and</w:t>
      </w:r>
      <w:r w:rsidR="00F753DF">
        <w:t xml:space="preserve"> </w:t>
      </w:r>
      <w:r w:rsidR="00F753DF">
        <w:t>decades of experience, which brings external expertise and challenge into discussions. While</w:t>
      </w:r>
      <w:r w:rsidR="00F753DF">
        <w:t xml:space="preserve"> </w:t>
      </w:r>
      <w:r w:rsidR="00F753DF">
        <w:t xml:space="preserve">most members are active Methodists, they are not employed by the </w:t>
      </w:r>
      <w:r w:rsidR="006962E1">
        <w:t>district</w:t>
      </w:r>
      <w:r w:rsidR="00F753DF">
        <w:t>.</w:t>
      </w:r>
      <w:r>
        <w:t xml:space="preserve"> We will be </w:t>
      </w:r>
      <w:r w:rsidR="00AD5E9F">
        <w:t xml:space="preserve">welcoming </w:t>
      </w:r>
      <w:r>
        <w:t xml:space="preserve">our first </w:t>
      </w:r>
      <w:r w:rsidR="00AD5E9F">
        <w:t>Survivor</w:t>
      </w:r>
      <w:r>
        <w:t xml:space="preserve"> representative to DSG soon, an exciting and important moment to have</w:t>
      </w:r>
      <w:r w:rsidR="00AD5E9F">
        <w:t xml:space="preserve"> this voice on our group, ensuring that work of the church hears the voice of survivors and how as church we can continue to ensure our churches can be as safe and as supportive as we can.</w:t>
      </w:r>
    </w:p>
    <w:p w14:paraId="18A0101B" w14:textId="3D9B92B3" w:rsidR="00AD5E9F" w:rsidRDefault="00AD5E9F" w:rsidP="00542584">
      <w:r>
        <w:t xml:space="preserve">We </w:t>
      </w:r>
      <w:r w:rsidRPr="005767CE">
        <w:t>meet quarterly to review procedures and ensure adherence to Methodist safeguarding standards. </w:t>
      </w:r>
    </w:p>
    <w:p w14:paraId="25D9CB6F" w14:textId="5D458B9A" w:rsidR="00AD5E9F" w:rsidRDefault="00AD5E9F" w:rsidP="00AD5E9F">
      <w:r>
        <w:t>There is strong leadership on the importance of safeguarding from the District Chair coupled</w:t>
      </w:r>
      <w:r>
        <w:t xml:space="preserve"> </w:t>
      </w:r>
      <w:r>
        <w:t>with good governance and oversight from the District Safeguarding Group. It has regularly</w:t>
      </w:r>
      <w:r>
        <w:t xml:space="preserve"> </w:t>
      </w:r>
      <w:r>
        <w:t>reviewed complex cases and identified risk alongside supporting appropriate interventions</w:t>
      </w:r>
      <w:r>
        <w:t xml:space="preserve"> </w:t>
      </w:r>
      <w:r>
        <w:t>to reduce and mitigate risk. The DSG evaluates training and uses audits to identify priority</w:t>
      </w:r>
      <w:r>
        <w:t xml:space="preserve"> </w:t>
      </w:r>
      <w:r>
        <w:t>areas for improvement.</w:t>
      </w:r>
    </w:p>
    <w:p w14:paraId="745D727F" w14:textId="67186E7A" w:rsidR="00AD5E9F" w:rsidRDefault="00AD5E9F" w:rsidP="00AD5E9F">
      <w:r>
        <w:t>The culture is improving but there remain challenges particularly in some parts of the</w:t>
      </w:r>
      <w:r>
        <w:t xml:space="preserve"> </w:t>
      </w:r>
      <w:r w:rsidR="006962E1">
        <w:t>district</w:t>
      </w:r>
      <w:r>
        <w:t>. Our evaluations of advanced training events shows that there is a growing</w:t>
      </w:r>
      <w:r>
        <w:t xml:space="preserve"> </w:t>
      </w:r>
      <w:r>
        <w:t>understanding amongst members of the Church regarding safeguarding and an acceptance</w:t>
      </w:r>
      <w:r>
        <w:t xml:space="preserve"> </w:t>
      </w:r>
      <w:r>
        <w:t>of its centrality to our faith.</w:t>
      </w:r>
    </w:p>
    <w:p w14:paraId="66EE867F" w14:textId="0235E541" w:rsidR="00AD5E9F" w:rsidRDefault="00AD5E9F" w:rsidP="00AD5E9F">
      <w:r>
        <w:t>Challenges remain around capacity particularly in some smaller churches, consistency of</w:t>
      </w:r>
      <w:r>
        <w:t xml:space="preserve"> </w:t>
      </w:r>
      <w:r>
        <w:t>safer recruitment and embedding safeguarding practice at local church level, with particular</w:t>
      </w:r>
      <w:r>
        <w:t xml:space="preserve"> </w:t>
      </w:r>
      <w:r>
        <w:t>risks identified in areas such as pastoral visiting. There is also uneven engagement across</w:t>
      </w:r>
      <w:r>
        <w:t xml:space="preserve"> </w:t>
      </w:r>
      <w:r>
        <w:t>circuits.</w:t>
      </w:r>
    </w:p>
    <w:p w14:paraId="515D0E4E" w14:textId="30C72423" w:rsidR="00AD5E9F" w:rsidRDefault="00AD5E9F" w:rsidP="00AD5E9F">
      <w:r>
        <w:t>The district is also navigating a period of structural transition due to the national changes to</w:t>
      </w:r>
      <w:r>
        <w:t xml:space="preserve"> </w:t>
      </w:r>
      <w:r>
        <w:t>safeguarding arrangements. This has created some uncertainty but also demonstrated a</w:t>
      </w:r>
      <w:r>
        <w:t xml:space="preserve"> </w:t>
      </w:r>
      <w:r>
        <w:t>willingness to adapt and strengthen safeguarding arrangements further.</w:t>
      </w:r>
    </w:p>
    <w:p w14:paraId="10BAEA20" w14:textId="175739C1" w:rsidR="00AD5E9F" w:rsidRDefault="00AD5E9F" w:rsidP="00AD5E9F">
      <w:r>
        <w:t xml:space="preserve">As a DSG, </w:t>
      </w:r>
      <w:r w:rsidR="00F753DF">
        <w:t>we feel are strengths are:</w:t>
      </w:r>
    </w:p>
    <w:p w14:paraId="52F37FDE" w14:textId="77777777" w:rsidR="00AD5E9F" w:rsidRDefault="00AD5E9F" w:rsidP="00AD5E9F">
      <w:pPr>
        <w:pStyle w:val="ListParagraph"/>
        <w:numPr>
          <w:ilvl w:val="0"/>
          <w:numId w:val="2"/>
        </w:numPr>
      </w:pPr>
      <w:r>
        <w:t>Regular review of safeguarding practice through audits, training evaluation and case</w:t>
      </w:r>
      <w:r>
        <w:t xml:space="preserve"> discussion</w:t>
      </w:r>
    </w:p>
    <w:p w14:paraId="43290139" w14:textId="77777777" w:rsidR="00AD5E9F" w:rsidRDefault="00AD5E9F" w:rsidP="00AD5E9F">
      <w:pPr>
        <w:pStyle w:val="ListParagraph"/>
        <w:numPr>
          <w:ilvl w:val="0"/>
          <w:numId w:val="2"/>
        </w:numPr>
      </w:pPr>
      <w:r>
        <w:t>Reflective approach to safeguarding</w:t>
      </w:r>
    </w:p>
    <w:p w14:paraId="67303139" w14:textId="77777777" w:rsidR="00AD5E9F" w:rsidRDefault="00AD5E9F" w:rsidP="00AD5E9F">
      <w:pPr>
        <w:pStyle w:val="ListParagraph"/>
        <w:numPr>
          <w:ilvl w:val="0"/>
          <w:numId w:val="2"/>
        </w:numPr>
      </w:pPr>
      <w:r>
        <w:t>Strong collaboration between the DSG and member of the ROS team, and Circuit</w:t>
      </w:r>
      <w:r>
        <w:t xml:space="preserve"> </w:t>
      </w:r>
      <w:r>
        <w:t>Safeguarding Officers</w:t>
      </w:r>
    </w:p>
    <w:p w14:paraId="6ADF15E6" w14:textId="77777777" w:rsidR="00AD5E9F" w:rsidRDefault="00AD5E9F" w:rsidP="00AD5E9F">
      <w:pPr>
        <w:pStyle w:val="ListParagraph"/>
        <w:numPr>
          <w:ilvl w:val="0"/>
          <w:numId w:val="2"/>
        </w:numPr>
      </w:pPr>
      <w:r>
        <w:t>Growing trust and confidence in safeguarding processes across the district</w:t>
      </w:r>
    </w:p>
    <w:p w14:paraId="1CBB9B03" w14:textId="77777777" w:rsidR="00AD5E9F" w:rsidRDefault="00AD5E9F" w:rsidP="00AD5E9F">
      <w:pPr>
        <w:pStyle w:val="ListParagraph"/>
        <w:numPr>
          <w:ilvl w:val="0"/>
          <w:numId w:val="2"/>
        </w:numPr>
      </w:pPr>
      <w:r>
        <w:t>Active monitoring of safeguarding training provision</w:t>
      </w:r>
    </w:p>
    <w:p w14:paraId="521ED05B" w14:textId="6A1AAF15" w:rsidR="00AD5E9F" w:rsidRDefault="00AD5E9F" w:rsidP="00AD5E9F">
      <w:pPr>
        <w:pStyle w:val="ListParagraph"/>
        <w:numPr>
          <w:ilvl w:val="0"/>
          <w:numId w:val="2"/>
        </w:numPr>
      </w:pPr>
      <w:r>
        <w:lastRenderedPageBreak/>
        <w:t>Willingness to take appropriate action when safeguarding risks are identified</w:t>
      </w:r>
    </w:p>
    <w:p w14:paraId="032C1C0A" w14:textId="77777777" w:rsidR="00AD5E9F" w:rsidRDefault="00AD5E9F" w:rsidP="00AD5E9F">
      <w:r>
        <w:t>Areas for Development</w:t>
      </w:r>
    </w:p>
    <w:p w14:paraId="4221B695" w14:textId="77777777" w:rsidR="00AD5E9F" w:rsidRDefault="00AD5E9F" w:rsidP="00AD5E9F">
      <w:pPr>
        <w:pStyle w:val="ListParagraph"/>
        <w:numPr>
          <w:ilvl w:val="0"/>
          <w:numId w:val="2"/>
        </w:numPr>
      </w:pPr>
      <w:r>
        <w:t>Capacity pressures within safeguarding roles and workload sustainability</w:t>
      </w:r>
    </w:p>
    <w:p w14:paraId="76CF7E74" w14:textId="77777777" w:rsidR="00AD5E9F" w:rsidRDefault="00AD5E9F" w:rsidP="00AD5E9F">
      <w:pPr>
        <w:pStyle w:val="ListParagraph"/>
        <w:numPr>
          <w:ilvl w:val="0"/>
          <w:numId w:val="2"/>
        </w:numPr>
      </w:pPr>
      <w:r>
        <w:t>Inconsistent safer recruitment practice across circuits</w:t>
      </w:r>
    </w:p>
    <w:p w14:paraId="41698C50" w14:textId="77777777" w:rsidR="00AD5E9F" w:rsidRDefault="00AD5E9F" w:rsidP="00AD5E9F">
      <w:pPr>
        <w:pStyle w:val="ListParagraph"/>
        <w:numPr>
          <w:ilvl w:val="0"/>
          <w:numId w:val="2"/>
        </w:numPr>
      </w:pPr>
      <w:r>
        <w:t>Survivor engagement</w:t>
      </w:r>
    </w:p>
    <w:p w14:paraId="4741CB80" w14:textId="77777777" w:rsidR="00AD5E9F" w:rsidRDefault="00AD5E9F" w:rsidP="00AD5E9F">
      <w:pPr>
        <w:pStyle w:val="ListParagraph"/>
        <w:numPr>
          <w:ilvl w:val="0"/>
          <w:numId w:val="2"/>
        </w:numPr>
      </w:pPr>
      <w:r>
        <w:t>Strengthening oversight in higher risk areas such as pastoral visiting</w:t>
      </w:r>
    </w:p>
    <w:p w14:paraId="20326067" w14:textId="77777777" w:rsidR="00F753DF" w:rsidRDefault="00AD5E9F" w:rsidP="00AD5E9F">
      <w:pPr>
        <w:pStyle w:val="ListParagraph"/>
        <w:numPr>
          <w:ilvl w:val="0"/>
          <w:numId w:val="2"/>
        </w:numPr>
      </w:pPr>
      <w:r>
        <w:t xml:space="preserve"> Embedding safeguarding culture more consistently at local church level</w:t>
      </w:r>
    </w:p>
    <w:p w14:paraId="3D5B1F7B" w14:textId="77777777" w:rsidR="00F753DF" w:rsidRDefault="00AD5E9F" w:rsidP="00AD5E9F">
      <w:pPr>
        <w:pStyle w:val="ListParagraph"/>
        <w:numPr>
          <w:ilvl w:val="0"/>
          <w:numId w:val="2"/>
        </w:numPr>
      </w:pPr>
      <w:r>
        <w:t>Maintaining clarity and effectiveness during organisational and structural changes</w:t>
      </w:r>
    </w:p>
    <w:p w14:paraId="5EDA4ABC" w14:textId="77777777" w:rsidR="00F753DF" w:rsidRDefault="00AD5E9F" w:rsidP="00AD5E9F">
      <w:pPr>
        <w:pStyle w:val="ListParagraph"/>
        <w:numPr>
          <w:ilvl w:val="0"/>
          <w:numId w:val="2"/>
        </w:numPr>
      </w:pPr>
      <w:r>
        <w:t>Ensuring consistent engagement with safeguarding training and processes across the</w:t>
      </w:r>
    </w:p>
    <w:p w14:paraId="313C8CF5" w14:textId="23E25545" w:rsidR="00F753DF" w:rsidRDefault="00F753DF" w:rsidP="00F753DF">
      <w:pPr>
        <w:pStyle w:val="ListParagraph"/>
      </w:pPr>
      <w:r>
        <w:t>D</w:t>
      </w:r>
      <w:r w:rsidR="00AD5E9F">
        <w:t>istrict</w:t>
      </w:r>
    </w:p>
    <w:p w14:paraId="3E6A968F" w14:textId="04248BB4" w:rsidR="00AD5E9F" w:rsidRDefault="00AD5E9F" w:rsidP="00F753DF">
      <w:pPr>
        <w:pStyle w:val="ListParagraph"/>
        <w:numPr>
          <w:ilvl w:val="0"/>
          <w:numId w:val="2"/>
        </w:numPr>
      </w:pPr>
      <w:r>
        <w:t>Continued development of local safeguarding leadership and confidence</w:t>
      </w:r>
    </w:p>
    <w:p w14:paraId="2887CF44" w14:textId="5D996907" w:rsidR="00F753DF" w:rsidRDefault="00F753DF" w:rsidP="00F753DF">
      <w:r>
        <w:t xml:space="preserve">As a </w:t>
      </w:r>
      <w:r w:rsidR="006962E1">
        <w:t>DSG we</w:t>
      </w:r>
      <w:r>
        <w:t xml:space="preserve"> face these </w:t>
      </w:r>
      <w:r>
        <w:t>challenges in the dissemination of good practice/ knowledge</w:t>
      </w:r>
      <w:r>
        <w:t xml:space="preserve"> </w:t>
      </w:r>
      <w:r>
        <w:t>updates and learning opportunities</w:t>
      </w:r>
      <w:r>
        <w:t>.</w:t>
      </w:r>
    </w:p>
    <w:p w14:paraId="3F7A2ECA" w14:textId="77777777" w:rsidR="00F753DF" w:rsidRDefault="00F753DF" w:rsidP="00F753DF">
      <w:pPr>
        <w:pStyle w:val="ListParagraph"/>
        <w:numPr>
          <w:ilvl w:val="0"/>
          <w:numId w:val="2"/>
        </w:numPr>
      </w:pPr>
      <w:r>
        <w:t>Ensuring consistent engagement across circuits and churches, as uptake of training</w:t>
      </w:r>
      <w:r>
        <w:t xml:space="preserve"> </w:t>
      </w:r>
      <w:r>
        <w:t>and learning opportunities can vary.</w:t>
      </w:r>
    </w:p>
    <w:p w14:paraId="3B183B04" w14:textId="77777777" w:rsidR="00F753DF" w:rsidRDefault="00F753DF" w:rsidP="00F753DF">
      <w:pPr>
        <w:pStyle w:val="ListParagraph"/>
        <w:numPr>
          <w:ilvl w:val="0"/>
          <w:numId w:val="2"/>
        </w:numPr>
      </w:pPr>
      <w:r>
        <w:t>Many church volunteers with safeguarding responsibilities often have other roles</w:t>
      </w:r>
      <w:r>
        <w:t xml:space="preserve">, </w:t>
      </w:r>
      <w:r>
        <w:t>making communication and implementation more challenging.</w:t>
      </w:r>
    </w:p>
    <w:p w14:paraId="7B1AEC50" w14:textId="77777777" w:rsidR="00F753DF" w:rsidRDefault="00F753DF" w:rsidP="00F753DF">
      <w:pPr>
        <w:pStyle w:val="ListParagraph"/>
        <w:numPr>
          <w:ilvl w:val="0"/>
          <w:numId w:val="2"/>
        </w:numPr>
      </w:pPr>
      <w:r>
        <w:t>Many volunteers are elderly and have limited capacity to access information on line</w:t>
      </w:r>
      <w:r>
        <w:t xml:space="preserve"> </w:t>
      </w:r>
      <w:r>
        <w:t>or via email.</w:t>
      </w:r>
    </w:p>
    <w:p w14:paraId="5E16D12F" w14:textId="77777777" w:rsidR="00F753DF" w:rsidRDefault="00F753DF" w:rsidP="00F753DF">
      <w:pPr>
        <w:pStyle w:val="ListParagraph"/>
        <w:numPr>
          <w:ilvl w:val="0"/>
          <w:numId w:val="2"/>
        </w:numPr>
      </w:pPr>
      <w:r>
        <w:t>Variability in local safeguarding practice and confidence, meaning learning is</w:t>
      </w:r>
      <w:r>
        <w:t xml:space="preserve"> </w:t>
      </w:r>
      <w:r>
        <w:t>implemented at different rates across the district</w:t>
      </w:r>
    </w:p>
    <w:p w14:paraId="684A210F" w14:textId="6E668041" w:rsidR="00F753DF" w:rsidRDefault="00F753DF" w:rsidP="00F753DF">
      <w:pPr>
        <w:pStyle w:val="ListParagraph"/>
        <w:numPr>
          <w:ilvl w:val="0"/>
          <w:numId w:val="2"/>
        </w:numPr>
      </w:pPr>
      <w:r>
        <w:t>The need to balance communication volume so that key safeguarding messages are</w:t>
      </w:r>
      <w:r>
        <w:t xml:space="preserve"> </w:t>
      </w:r>
      <w:r>
        <w:t>not lost among other information.</w:t>
      </w:r>
    </w:p>
    <w:p w14:paraId="2B38668A" w14:textId="66B5D4E2" w:rsidR="00F753DF" w:rsidRDefault="00F753DF" w:rsidP="00F753DF">
      <w:r>
        <w:t>Our ongoing work, the standing agendas and annual reporting aid us in understanding how the district is ‘s compliance levels are being met, through</w:t>
      </w:r>
      <w:r w:rsidR="00562A67">
        <w:t>:</w:t>
      </w:r>
    </w:p>
    <w:p w14:paraId="21C0DBE1" w14:textId="38B0EAB1" w:rsidR="00562A67" w:rsidRDefault="00562A67" w:rsidP="00562A67">
      <w:pPr>
        <w:pStyle w:val="ListParagraph"/>
        <w:numPr>
          <w:ilvl w:val="0"/>
          <w:numId w:val="2"/>
        </w:numPr>
      </w:pPr>
      <w:r>
        <w:t>Annual district safeguarding audits and returns from circuits, which provide an</w:t>
      </w:r>
      <w:r>
        <w:t xml:space="preserve"> </w:t>
      </w:r>
      <w:r>
        <w:t>overview of compliance and identify areas for improvement</w:t>
      </w:r>
    </w:p>
    <w:p w14:paraId="482C46C7" w14:textId="77777777" w:rsidR="00562A67" w:rsidRDefault="00562A67" w:rsidP="00562A67">
      <w:pPr>
        <w:pStyle w:val="ListParagraph"/>
        <w:numPr>
          <w:ilvl w:val="0"/>
          <w:numId w:val="2"/>
        </w:numPr>
      </w:pPr>
      <w:r>
        <w:t>R</w:t>
      </w:r>
      <w:r>
        <w:t xml:space="preserve">egular reporting from the former District Safeguarding Officer </w:t>
      </w:r>
      <w:r>
        <w:t xml:space="preserve">( now Safeguarding Advocate) </w:t>
      </w:r>
      <w:r>
        <w:t>and Assistant DSO,</w:t>
      </w:r>
      <w:r>
        <w:t xml:space="preserve"> </w:t>
      </w:r>
      <w:r>
        <w:t>(now ROS) including updates on training, case management and safeguarding</w:t>
      </w:r>
      <w:r>
        <w:t xml:space="preserve"> </w:t>
      </w:r>
      <w:r>
        <w:t>practice</w:t>
      </w:r>
    </w:p>
    <w:p w14:paraId="6A1F8767" w14:textId="77777777" w:rsidR="00562A67" w:rsidRDefault="00562A67" w:rsidP="00562A67">
      <w:pPr>
        <w:pStyle w:val="ListParagraph"/>
        <w:numPr>
          <w:ilvl w:val="0"/>
          <w:numId w:val="2"/>
        </w:numPr>
      </w:pPr>
      <w:r>
        <w:t>Monitoring of safeguarding training attendance and renewal requirements across</w:t>
      </w:r>
      <w:r>
        <w:t xml:space="preserve"> </w:t>
      </w:r>
      <w:r>
        <w:t>circuits</w:t>
      </w:r>
    </w:p>
    <w:p w14:paraId="4AF99938" w14:textId="77777777" w:rsidR="00562A67" w:rsidRDefault="00562A67" w:rsidP="00562A67">
      <w:pPr>
        <w:pStyle w:val="ListParagraph"/>
        <w:numPr>
          <w:ilvl w:val="0"/>
          <w:numId w:val="2"/>
        </w:numPr>
      </w:pPr>
      <w:r>
        <w:t>Feedback from Circuit Safeguarding Officers and circuit leadership through meetings</w:t>
      </w:r>
    </w:p>
    <w:p w14:paraId="57C59DDD" w14:textId="77777777" w:rsidR="00562A67" w:rsidRDefault="00562A67" w:rsidP="00562A67">
      <w:pPr>
        <w:pStyle w:val="ListParagraph"/>
        <w:numPr>
          <w:ilvl w:val="0"/>
          <w:numId w:val="2"/>
        </w:numPr>
      </w:pPr>
      <w:r>
        <w:t>Review of safeguarding contracts and risk management arrangements through DSG</w:t>
      </w:r>
      <w:r>
        <w:t xml:space="preserve"> </w:t>
      </w:r>
      <w:r>
        <w:t>and Safeguarding Contracts Overview Group</w:t>
      </w:r>
    </w:p>
    <w:p w14:paraId="5F705663" w14:textId="77777777" w:rsidR="00562A67" w:rsidRDefault="00562A67" w:rsidP="00562A67">
      <w:pPr>
        <w:pStyle w:val="ListParagraph"/>
        <w:numPr>
          <w:ilvl w:val="0"/>
          <w:numId w:val="2"/>
        </w:numPr>
      </w:pPr>
      <w:r>
        <w:t>T</w:t>
      </w:r>
      <w:r>
        <w:t>hematic reviews within DSG meetings to identify compliance</w:t>
      </w:r>
      <w:r>
        <w:t xml:space="preserve"> </w:t>
      </w:r>
      <w:r>
        <w:t>issues and trends</w:t>
      </w:r>
    </w:p>
    <w:p w14:paraId="7AD4049D" w14:textId="3365B227" w:rsidR="00562A67" w:rsidRDefault="00562A67" w:rsidP="00562A67">
      <w:pPr>
        <w:pStyle w:val="ListParagraph"/>
        <w:numPr>
          <w:ilvl w:val="0"/>
          <w:numId w:val="2"/>
        </w:numPr>
      </w:pPr>
      <w:r>
        <w:t>Use of action plans and rolling programmes</w:t>
      </w:r>
    </w:p>
    <w:p w14:paraId="4BBFFBDA" w14:textId="52EE4D05" w:rsidR="00562A67" w:rsidRPr="00562A67" w:rsidRDefault="00562A67" w:rsidP="00562A67">
      <w:r>
        <w:t xml:space="preserve">Our </w:t>
      </w:r>
      <w:r w:rsidRPr="00562A67">
        <w:t>main issues around policy compliance in relation to</w:t>
      </w:r>
      <w:r>
        <w:t xml:space="preserve"> </w:t>
      </w:r>
      <w:r w:rsidRPr="00562A67">
        <w:t xml:space="preserve">Safer </w:t>
      </w:r>
      <w:r w:rsidRPr="00562A67">
        <w:t>recruitment:</w:t>
      </w:r>
    </w:p>
    <w:p w14:paraId="22F1AFC4" w14:textId="77777777" w:rsidR="00562A67" w:rsidRDefault="00562A67" w:rsidP="00562A67">
      <w:pPr>
        <w:pStyle w:val="ListParagraph"/>
        <w:numPr>
          <w:ilvl w:val="0"/>
          <w:numId w:val="2"/>
        </w:numPr>
      </w:pPr>
      <w:r w:rsidRPr="00562A67">
        <w:t>Inconsistent implementation of safer recruitment practices across circuits and</w:t>
      </w:r>
      <w:r>
        <w:t xml:space="preserve"> </w:t>
      </w:r>
      <w:r w:rsidRPr="00562A67">
        <w:t>churches</w:t>
      </w:r>
    </w:p>
    <w:p w14:paraId="39B35CED" w14:textId="77777777" w:rsidR="00562A67" w:rsidRDefault="00562A67" w:rsidP="00562A67">
      <w:pPr>
        <w:pStyle w:val="ListParagraph"/>
        <w:numPr>
          <w:ilvl w:val="0"/>
          <w:numId w:val="2"/>
        </w:numPr>
      </w:pPr>
      <w:r w:rsidRPr="00562A67">
        <w:t>Some resistance or slow adoption of safer recruitment requirements in certain areas,</w:t>
      </w:r>
      <w:r>
        <w:t xml:space="preserve"> </w:t>
      </w:r>
      <w:r w:rsidRPr="00562A67">
        <w:t>particularly volunteer roles</w:t>
      </w:r>
    </w:p>
    <w:p w14:paraId="083A1E20" w14:textId="77777777" w:rsidR="00562A67" w:rsidRDefault="00562A67" w:rsidP="00562A67">
      <w:pPr>
        <w:pStyle w:val="ListParagraph"/>
        <w:numPr>
          <w:ilvl w:val="0"/>
          <w:numId w:val="2"/>
        </w:numPr>
      </w:pPr>
      <w:r w:rsidRPr="00562A67">
        <w:lastRenderedPageBreak/>
        <w:t>Challenges in embedding safer recruitment consistently at local church level</w:t>
      </w:r>
    </w:p>
    <w:p w14:paraId="41333DC2" w14:textId="77777777" w:rsidR="00562A67" w:rsidRDefault="00562A67" w:rsidP="00562A67">
      <w:pPr>
        <w:pStyle w:val="ListParagraph"/>
        <w:numPr>
          <w:ilvl w:val="0"/>
          <w:numId w:val="2"/>
        </w:numPr>
      </w:pPr>
      <w:r>
        <w:t xml:space="preserve">Completion of </w:t>
      </w:r>
      <w:r w:rsidRPr="00562A67">
        <w:t>DBSs</w:t>
      </w:r>
      <w:r>
        <w:t xml:space="preserve"> – this is an essential part of safer recruitment, and we encourage the process to be handled in a safe and understanding way, and often if a DBS comes back blemished, there is often a way forward.</w:t>
      </w:r>
    </w:p>
    <w:p w14:paraId="2D6F8BDA" w14:textId="1DA681B2" w:rsidR="00562A67" w:rsidRDefault="00562A67" w:rsidP="00562A67">
      <w:r>
        <w:t>In foundation training, everyone is welcome</w:t>
      </w:r>
      <w:r w:rsidR="008A3BD6">
        <w:t>. The church is a unique place</w:t>
      </w:r>
      <w:r w:rsidR="00EF6CCB">
        <w:t xml:space="preserve">, we are open to all, we seek to welcome all, and this includes </w:t>
      </w:r>
      <w:r w:rsidR="00D311DE">
        <w:t>those who may pose a risk to others, and those who have experienced abuse.</w:t>
      </w:r>
      <w:r w:rsidR="00F15C83">
        <w:t xml:space="preserve"> In delivering and encouraging training</w:t>
      </w:r>
      <w:r w:rsidR="004C38EC">
        <w:t xml:space="preserve"> we are working on the following challenges:</w:t>
      </w:r>
    </w:p>
    <w:p w14:paraId="49093611" w14:textId="77777777" w:rsidR="00307CFA" w:rsidRDefault="00AB13A3" w:rsidP="00307CFA">
      <w:pPr>
        <w:pStyle w:val="ListParagraph"/>
        <w:numPr>
          <w:ilvl w:val="0"/>
          <w:numId w:val="2"/>
        </w:numPr>
      </w:pPr>
      <w:r>
        <w:t xml:space="preserve"> Variability in engagement with safeguarding training across circuits</w:t>
      </w:r>
    </w:p>
    <w:p w14:paraId="774522D5" w14:textId="77777777" w:rsidR="00307CFA" w:rsidRDefault="00AB13A3" w:rsidP="00307CFA">
      <w:pPr>
        <w:pStyle w:val="ListParagraph"/>
        <w:numPr>
          <w:ilvl w:val="0"/>
          <w:numId w:val="2"/>
        </w:numPr>
      </w:pPr>
      <w:r>
        <w:t>Limited uptake of some training opportunities and learning events</w:t>
      </w:r>
    </w:p>
    <w:p w14:paraId="3573810E" w14:textId="16E11424" w:rsidR="00AB13A3" w:rsidRDefault="00AB13A3" w:rsidP="00307CFA">
      <w:pPr>
        <w:pStyle w:val="ListParagraph"/>
        <w:numPr>
          <w:ilvl w:val="0"/>
          <w:numId w:val="2"/>
        </w:numPr>
      </w:pPr>
      <w:r>
        <w:t>Capacity challenges in delivering and administering training across the district</w:t>
      </w:r>
    </w:p>
    <w:p w14:paraId="2B2AC9A2" w14:textId="32564D4D" w:rsidR="00AB13A3" w:rsidRDefault="00AB13A3" w:rsidP="00AB13A3">
      <w:pPr>
        <w:pStyle w:val="ListParagraph"/>
        <w:numPr>
          <w:ilvl w:val="0"/>
          <w:numId w:val="2"/>
        </w:numPr>
      </w:pPr>
      <w:r>
        <w:t>Need to ensure timely renewal of safeguarding training and consistent participation</w:t>
      </w:r>
    </w:p>
    <w:p w14:paraId="48C88F83" w14:textId="67633E6F" w:rsidR="004C38EC" w:rsidRDefault="00AB13A3" w:rsidP="00307CFA">
      <w:pPr>
        <w:pStyle w:val="ListParagraph"/>
        <w:numPr>
          <w:ilvl w:val="0"/>
          <w:numId w:val="2"/>
        </w:numPr>
      </w:pPr>
      <w:r>
        <w:t xml:space="preserve">A lack of clarity regarding which roles should undertake foundation training </w:t>
      </w:r>
      <w:r w:rsidR="00307CFA">
        <w:t>and which</w:t>
      </w:r>
      <w:r>
        <w:t xml:space="preserve"> advanced training with some confusion in relation to specific roles.</w:t>
      </w:r>
    </w:p>
    <w:p w14:paraId="7877513B" w14:textId="77777777" w:rsidR="00602FE0" w:rsidRDefault="00FE6D23" w:rsidP="00602FE0">
      <w:r>
        <w:t>Further challenge is around Safeguarding contracts</w:t>
      </w:r>
      <w:r w:rsidR="00602FE0">
        <w:t xml:space="preserve"> are we are working towards:</w:t>
      </w:r>
    </w:p>
    <w:p w14:paraId="3C098E07" w14:textId="77777777" w:rsidR="00602FE0" w:rsidRDefault="00602FE0" w:rsidP="00602FE0">
      <w:pPr>
        <w:pStyle w:val="ListParagraph"/>
        <w:numPr>
          <w:ilvl w:val="0"/>
          <w:numId w:val="2"/>
        </w:numPr>
      </w:pPr>
      <w:r>
        <w:t>Recruitment of suitably qualified Chairs to chair Monitoring &amp;amp; Support Groups.</w:t>
      </w:r>
    </w:p>
    <w:p w14:paraId="1A8094E0" w14:textId="34836DE3" w:rsidR="00602FE0" w:rsidRDefault="00602FE0" w:rsidP="00602FE0">
      <w:pPr>
        <w:pStyle w:val="ListParagraph"/>
        <w:numPr>
          <w:ilvl w:val="0"/>
          <w:numId w:val="2"/>
        </w:numPr>
      </w:pPr>
      <w:r>
        <w:t>Ensuring clarity of roles and responsibilities for contract monitoring during structural</w:t>
      </w:r>
      <w:r>
        <w:t xml:space="preserve"> </w:t>
      </w:r>
      <w:r>
        <w:t>changes</w:t>
      </w:r>
    </w:p>
    <w:p w14:paraId="7BBC3BFC" w14:textId="5FCC38AB" w:rsidR="00E805D3" w:rsidRDefault="00E805D3" w:rsidP="00E805D3">
      <w:r>
        <w:t>In May 2026 the district and DSG will be engaging</w:t>
      </w:r>
      <w:r w:rsidR="00914EFD">
        <w:t xml:space="preserve"> in the Connexional Safeguarding Audit. Some people in the district </w:t>
      </w:r>
      <w:r w:rsidR="00E46A86">
        <w:t>with safeguarding roles may be approached by the connexional audit team</w:t>
      </w:r>
      <w:r w:rsidR="0099233F">
        <w:t xml:space="preserve"> asking your views on safeguarding within the district.</w:t>
      </w:r>
      <w:r w:rsidR="00AF4CD3">
        <w:t xml:space="preserve"> This will not be an intimidating process, but a sharing one</w:t>
      </w:r>
      <w:r w:rsidR="006E5C6B">
        <w:t>, a learning experience so that we can develop our safeguarding practise.</w:t>
      </w:r>
    </w:p>
    <w:p w14:paraId="09509BAD" w14:textId="2C8CBA90" w:rsidR="00CF12FE" w:rsidRDefault="00CF12FE" w:rsidP="00E805D3">
      <w:r>
        <w:t>DSG would like to all those within the district who are committed and work hard</w:t>
      </w:r>
      <w:r w:rsidR="000027A2">
        <w:t xml:space="preserve"> to ensure the safety of our children, young people and adults who may be vu</w:t>
      </w:r>
      <w:r w:rsidR="0036113A">
        <w:t>lnerable.</w:t>
      </w:r>
    </w:p>
    <w:p w14:paraId="28BC886B" w14:textId="157DB4B6" w:rsidR="00BC6008" w:rsidRPr="00BC6008" w:rsidRDefault="00BC6008" w:rsidP="00BC6008">
      <w:r w:rsidRPr="00BC6008">
        <w:drawing>
          <wp:inline distT="0" distB="0" distL="0" distR="0" wp14:anchorId="590B7CB8" wp14:editId="06A0F194">
            <wp:extent cx="2256692" cy="601236"/>
            <wp:effectExtent l="0" t="0" r="0" b="8890"/>
            <wp:docPr id="1549560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32487" cy="674714"/>
                    </a:xfrm>
                    <a:prstGeom prst="rect">
                      <a:avLst/>
                    </a:prstGeom>
                    <a:noFill/>
                    <a:ln>
                      <a:noFill/>
                    </a:ln>
                  </pic:spPr>
                </pic:pic>
              </a:graphicData>
            </a:graphic>
          </wp:inline>
        </w:drawing>
      </w:r>
    </w:p>
    <w:p w14:paraId="6AB7EA89" w14:textId="0C0EB105" w:rsidR="0036113A" w:rsidRDefault="0036113A" w:rsidP="00BC6008">
      <w:pPr>
        <w:pStyle w:val="NoSpacing"/>
      </w:pPr>
      <w:r>
        <w:t>Rev Tanya Short</w:t>
      </w:r>
    </w:p>
    <w:p w14:paraId="4C823795" w14:textId="55788823" w:rsidR="0036113A" w:rsidRDefault="0036113A" w:rsidP="00BC6008">
      <w:pPr>
        <w:pStyle w:val="NoSpacing"/>
      </w:pPr>
      <w:r>
        <w:t>Independent Chair</w:t>
      </w:r>
    </w:p>
    <w:p w14:paraId="3D64251C" w14:textId="5FF83405" w:rsidR="00B16DCE" w:rsidRDefault="00B16DCE" w:rsidP="00BC6008">
      <w:pPr>
        <w:pStyle w:val="NoSpacing"/>
      </w:pPr>
      <w:r>
        <w:t>District Safeguarding Group</w:t>
      </w:r>
    </w:p>
    <w:p w14:paraId="3346771E" w14:textId="0ED552E2" w:rsidR="0036113A" w:rsidRPr="00542584" w:rsidRDefault="00AE27B0" w:rsidP="00BC6008">
      <w:pPr>
        <w:pStyle w:val="NoSpacing"/>
      </w:pPr>
      <w:r>
        <w:t>Yorkshire North &amp; East Methodist District.</w:t>
      </w:r>
    </w:p>
    <w:p w14:paraId="03822DB4" w14:textId="77777777" w:rsidR="00542584" w:rsidRDefault="00542584"/>
    <w:sectPr w:rsidR="00542584" w:rsidSect="00AD5E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8E8"/>
    <w:multiLevelType w:val="multilevel"/>
    <w:tmpl w:val="45FC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72A9D"/>
    <w:multiLevelType w:val="hybridMultilevel"/>
    <w:tmpl w:val="C74062C4"/>
    <w:lvl w:ilvl="0" w:tplc="FF6A290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396173">
    <w:abstractNumId w:val="0"/>
  </w:num>
  <w:num w:numId="2" w16cid:durableId="1209410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84"/>
    <w:rsid w:val="000027A2"/>
    <w:rsid w:val="00307CFA"/>
    <w:rsid w:val="0036113A"/>
    <w:rsid w:val="004C38EC"/>
    <w:rsid w:val="00504062"/>
    <w:rsid w:val="00542584"/>
    <w:rsid w:val="00562A67"/>
    <w:rsid w:val="00602FE0"/>
    <w:rsid w:val="006962E1"/>
    <w:rsid w:val="006E5C6B"/>
    <w:rsid w:val="007E0B23"/>
    <w:rsid w:val="008A3BD6"/>
    <w:rsid w:val="00914EFD"/>
    <w:rsid w:val="0099233F"/>
    <w:rsid w:val="00AB13A3"/>
    <w:rsid w:val="00AD5E9F"/>
    <w:rsid w:val="00AE27B0"/>
    <w:rsid w:val="00AF4CD3"/>
    <w:rsid w:val="00B16DCE"/>
    <w:rsid w:val="00BC6008"/>
    <w:rsid w:val="00CF12FE"/>
    <w:rsid w:val="00D311DE"/>
    <w:rsid w:val="00E46A86"/>
    <w:rsid w:val="00E805D3"/>
    <w:rsid w:val="00EF6CCB"/>
    <w:rsid w:val="00F15C83"/>
    <w:rsid w:val="00F753DF"/>
    <w:rsid w:val="00FA108B"/>
    <w:rsid w:val="00FE6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BB45"/>
  <w15:chartTrackingRefBased/>
  <w15:docId w15:val="{B8B14FAD-AEC2-4DF3-AC1A-7510E045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84"/>
    <w:rPr>
      <w:rFonts w:eastAsiaTheme="majorEastAsia" w:cstheme="majorBidi"/>
      <w:color w:val="272727" w:themeColor="text1" w:themeTint="D8"/>
    </w:rPr>
  </w:style>
  <w:style w:type="paragraph" w:styleId="Title">
    <w:name w:val="Title"/>
    <w:basedOn w:val="Normal"/>
    <w:next w:val="Normal"/>
    <w:link w:val="TitleChar"/>
    <w:uiPriority w:val="10"/>
    <w:qFormat/>
    <w:rsid w:val="0054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84"/>
    <w:pPr>
      <w:spacing w:before="160"/>
      <w:jc w:val="center"/>
    </w:pPr>
    <w:rPr>
      <w:i/>
      <w:iCs/>
      <w:color w:val="404040" w:themeColor="text1" w:themeTint="BF"/>
    </w:rPr>
  </w:style>
  <w:style w:type="character" w:customStyle="1" w:styleId="QuoteChar">
    <w:name w:val="Quote Char"/>
    <w:basedOn w:val="DefaultParagraphFont"/>
    <w:link w:val="Quote"/>
    <w:uiPriority w:val="29"/>
    <w:rsid w:val="00542584"/>
    <w:rPr>
      <w:i/>
      <w:iCs/>
      <w:color w:val="404040" w:themeColor="text1" w:themeTint="BF"/>
    </w:rPr>
  </w:style>
  <w:style w:type="paragraph" w:styleId="ListParagraph">
    <w:name w:val="List Paragraph"/>
    <w:basedOn w:val="Normal"/>
    <w:uiPriority w:val="34"/>
    <w:qFormat/>
    <w:rsid w:val="00542584"/>
    <w:pPr>
      <w:ind w:left="720"/>
      <w:contextualSpacing/>
    </w:pPr>
  </w:style>
  <w:style w:type="character" w:styleId="IntenseEmphasis">
    <w:name w:val="Intense Emphasis"/>
    <w:basedOn w:val="DefaultParagraphFont"/>
    <w:uiPriority w:val="21"/>
    <w:qFormat/>
    <w:rsid w:val="00542584"/>
    <w:rPr>
      <w:i/>
      <w:iCs/>
      <w:color w:val="0F4761" w:themeColor="accent1" w:themeShade="BF"/>
    </w:rPr>
  </w:style>
  <w:style w:type="paragraph" w:styleId="IntenseQuote">
    <w:name w:val="Intense Quote"/>
    <w:basedOn w:val="Normal"/>
    <w:next w:val="Normal"/>
    <w:link w:val="IntenseQuoteChar"/>
    <w:uiPriority w:val="30"/>
    <w:qFormat/>
    <w:rsid w:val="00542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84"/>
    <w:rPr>
      <w:i/>
      <w:iCs/>
      <w:color w:val="0F4761" w:themeColor="accent1" w:themeShade="BF"/>
    </w:rPr>
  </w:style>
  <w:style w:type="character" w:styleId="IntenseReference">
    <w:name w:val="Intense Reference"/>
    <w:basedOn w:val="DefaultParagraphFont"/>
    <w:uiPriority w:val="32"/>
    <w:qFormat/>
    <w:rsid w:val="00542584"/>
    <w:rPr>
      <w:b/>
      <w:bCs/>
      <w:smallCaps/>
      <w:color w:val="0F4761" w:themeColor="accent1" w:themeShade="BF"/>
      <w:spacing w:val="5"/>
    </w:rPr>
  </w:style>
  <w:style w:type="paragraph" w:styleId="NoSpacing">
    <w:name w:val="No Spacing"/>
    <w:uiPriority w:val="1"/>
    <w:qFormat/>
    <w:rsid w:val="00BC6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Short</dc:creator>
  <cp:keywords/>
  <dc:description/>
  <cp:lastModifiedBy>Tanya Short</cp:lastModifiedBy>
  <cp:revision>23</cp:revision>
  <dcterms:created xsi:type="dcterms:W3CDTF">2026-04-30T08:32:00Z</dcterms:created>
  <dcterms:modified xsi:type="dcterms:W3CDTF">2026-04-30T11:50:00Z</dcterms:modified>
</cp:coreProperties>
</file>