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CF6E" w14:textId="307BEAFA" w:rsidR="00040A74" w:rsidRDefault="00040A74" w:rsidP="00040A74">
      <w:pPr>
        <w:pStyle w:val="Heading1"/>
        <w:jc w:val="center"/>
      </w:pPr>
      <w:r>
        <w:t xml:space="preserve">DLT </w:t>
      </w:r>
    </w:p>
    <w:p w14:paraId="17AA6B73" w14:textId="40B8394C" w:rsidR="00040A74" w:rsidRDefault="00040A74" w:rsidP="00040A74">
      <w:pPr>
        <w:pStyle w:val="Heading2"/>
        <w:jc w:val="center"/>
      </w:pPr>
      <w:r>
        <w:t>18</w:t>
      </w:r>
      <w:r w:rsidRPr="00040A74">
        <w:rPr>
          <w:vertAlign w:val="superscript"/>
        </w:rPr>
        <w:t>th</w:t>
      </w:r>
      <w:r>
        <w:t xml:space="preserve"> November 2025</w:t>
      </w:r>
    </w:p>
    <w:p w14:paraId="670CE7EE" w14:textId="1825D37A" w:rsidR="00040A74" w:rsidRPr="00040A74" w:rsidRDefault="00040A74" w:rsidP="00040A74">
      <w:r>
        <w:rPr>
          <w:b/>
          <w:bCs/>
        </w:rPr>
        <w:t xml:space="preserve">Present: </w:t>
      </w:r>
      <w:r>
        <w:t>Leslie Newton (Chair), Naomi Prince, Julia Branson, Bridget Bennett, Malcolm Lucas, Ann Fox, Ben Clowes</w:t>
      </w:r>
    </w:p>
    <w:p w14:paraId="367AA2C6" w14:textId="289EB2C4" w:rsidR="00040A74" w:rsidRPr="00040A74" w:rsidRDefault="00040A74" w:rsidP="00040A74">
      <w:r>
        <w:rPr>
          <w:b/>
          <w:bCs/>
        </w:rPr>
        <w:t xml:space="preserve">Apologies: </w:t>
      </w:r>
      <w:r>
        <w:t>Sarah Caddell, Sandra Hayward, Andy Lindley</w:t>
      </w:r>
    </w:p>
    <w:p w14:paraId="2419CB5F" w14:textId="4A179AE4" w:rsidR="00040A74" w:rsidRPr="00040A74" w:rsidRDefault="00040A74" w:rsidP="00040A74">
      <w:r>
        <w:rPr>
          <w:b/>
          <w:bCs/>
        </w:rPr>
        <w:t xml:space="preserve">Attending: </w:t>
      </w:r>
      <w:r>
        <w:t>Ruth Gilson-Webb</w:t>
      </w:r>
    </w:p>
    <w:p w14:paraId="2D059D00" w14:textId="0EDA2752" w:rsidR="00040A74" w:rsidRDefault="00040A74" w:rsidP="00040A74">
      <w:r>
        <w:t>Leslie</w:t>
      </w:r>
      <w:r w:rsidR="00C307C5">
        <w:t xml:space="preserve"> formally</w:t>
      </w:r>
      <w:r>
        <w:t xml:space="preserve"> ask</w:t>
      </w:r>
      <w:r w:rsidR="00C307C5">
        <w:t>ed</w:t>
      </w:r>
      <w:r>
        <w:t xml:space="preserve"> the DLT</w:t>
      </w:r>
      <w:r w:rsidR="00C307C5">
        <w:t xml:space="preserve">, </w:t>
      </w:r>
      <w:r>
        <w:t>in replacement of a nominations committee</w:t>
      </w:r>
      <w:r w:rsidR="00C307C5">
        <w:t>,</w:t>
      </w:r>
      <w:r>
        <w:t xml:space="preserve"> for permission to curtail. </w:t>
      </w:r>
      <w:r>
        <w:rPr>
          <w:b/>
          <w:bCs/>
        </w:rPr>
        <w:t xml:space="preserve">DLT agree with great regret. </w:t>
      </w:r>
    </w:p>
    <w:p w14:paraId="16C68F7B" w14:textId="77777777" w:rsidR="00C307C5" w:rsidRDefault="00C307C5" w:rsidP="005A5854">
      <w:r>
        <w:t xml:space="preserve">DLT need to appoint, on the behalf of Synod, the nominations committee and a suggested list was brought to the meeting. The DLT agreed the appointment of the following people according to SO421A. </w:t>
      </w:r>
    </w:p>
    <w:p w14:paraId="0D977E05" w14:textId="77777777" w:rsidR="00C307C5" w:rsidRPr="00C307C5" w:rsidRDefault="00C307C5" w:rsidP="00C307C5">
      <w:pPr>
        <w:pStyle w:val="s9"/>
        <w:spacing w:before="0" w:beforeAutospacing="0" w:after="0" w:afterAutospacing="0"/>
        <w:ind w:left="720"/>
        <w:rPr>
          <w:rStyle w:val="apple-converted-space"/>
          <w:rFonts w:ascii="Aptos" w:eastAsiaTheme="majorEastAsia" w:hAnsi="Aptos" w:cs="Calibri"/>
          <w:b/>
          <w:bCs/>
          <w:color w:val="000000"/>
        </w:rPr>
      </w:pPr>
      <w:r w:rsidRPr="00C307C5">
        <w:rPr>
          <w:rStyle w:val="apple-converted-space"/>
          <w:rFonts w:ascii="Aptos" w:eastAsiaTheme="majorEastAsia" w:hAnsi="Aptos" w:cs="Calibri"/>
          <w:b/>
          <w:bCs/>
          <w:color w:val="000000"/>
        </w:rPr>
        <w:t>SO 421A</w:t>
      </w:r>
    </w:p>
    <w:p w14:paraId="07CA4FA0" w14:textId="77777777" w:rsidR="00C307C5" w:rsidRPr="00C307C5" w:rsidRDefault="00C307C5" w:rsidP="00C307C5">
      <w:pPr>
        <w:pStyle w:val="s9"/>
        <w:spacing w:before="0" w:beforeAutospacing="0" w:after="0" w:afterAutospacing="0"/>
        <w:ind w:left="720"/>
        <w:rPr>
          <w:rStyle w:val="apple-converted-space"/>
          <w:rFonts w:ascii="Aptos" w:eastAsiaTheme="majorEastAsia" w:hAnsi="Aptos" w:cs="Calibri"/>
          <w:b/>
          <w:bCs/>
          <w:color w:val="000000"/>
        </w:rPr>
      </w:pPr>
      <w:r w:rsidRPr="00C307C5">
        <w:rPr>
          <w:rStyle w:val="apple-converted-space"/>
          <w:rFonts w:ascii="Aptos" w:eastAsiaTheme="majorEastAsia" w:hAnsi="Aptos" w:cs="Calibri"/>
          <w:b/>
          <w:bCs/>
          <w:color w:val="000000"/>
        </w:rPr>
        <w:t>The committee shall consist of a panel of nine persons, including a convener, appointed annually by the Synod, which shall also appoint at least three substitutes:</w:t>
      </w:r>
    </w:p>
    <w:p w14:paraId="775D5D60" w14:textId="77777777" w:rsidR="00C307C5" w:rsidRPr="00C307C5" w:rsidRDefault="00C307C5" w:rsidP="00C307C5">
      <w:pPr>
        <w:pStyle w:val="s9"/>
        <w:spacing w:before="0" w:beforeAutospacing="0" w:after="0" w:afterAutospacing="0"/>
        <w:ind w:left="720"/>
        <w:rPr>
          <w:rStyle w:val="apple-converted-space"/>
          <w:rFonts w:ascii="Aptos" w:eastAsiaTheme="majorEastAsia" w:hAnsi="Aptos" w:cs="Calibri"/>
          <w:b/>
          <w:bCs/>
          <w:color w:val="000000"/>
        </w:rPr>
      </w:pPr>
    </w:p>
    <w:p w14:paraId="53D42B2D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Synod Secretary:  Sandra Hayward</w:t>
      </w:r>
    </w:p>
    <w:p w14:paraId="0D894E91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Deputy Chair: Ben Clowes</w:t>
      </w:r>
    </w:p>
    <w:p w14:paraId="6797D5C2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Lay Stationing Representative: Julia Branson</w:t>
      </w:r>
    </w:p>
    <w:p w14:paraId="46F05F73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DLT secretary: Naomi Prince</w:t>
      </w:r>
    </w:p>
    <w:p w14:paraId="0E8A8ECE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Ecumenical Officer: Ian Pruden</w:t>
      </w:r>
    </w:p>
    <w:p w14:paraId="74952802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Assistant Chair: Andy Lindley</w:t>
      </w:r>
    </w:p>
    <w:p w14:paraId="192CD741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Assistant Chair: Ruth Gilson-Webb</w:t>
      </w:r>
    </w:p>
    <w:p w14:paraId="684A9C45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Superintendent: Ann Fox</w:t>
      </w:r>
    </w:p>
    <w:p w14:paraId="115A0419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Another member of DLT: Bridget Bennett</w:t>
      </w:r>
    </w:p>
    <w:p w14:paraId="455BDE51" w14:textId="77777777" w:rsidR="00C307C5" w:rsidRPr="00C307C5" w:rsidRDefault="00C307C5" w:rsidP="00C307C5">
      <w:pPr>
        <w:pStyle w:val="s9"/>
        <w:spacing w:before="0" w:beforeAutospacing="0" w:after="0" w:afterAutospacing="0"/>
        <w:ind w:left="1080"/>
        <w:rPr>
          <w:rStyle w:val="s10"/>
          <w:rFonts w:ascii="Aptos" w:eastAsiaTheme="majorEastAsia" w:hAnsi="Aptos" w:cs="Calibri"/>
          <w:color w:val="000000"/>
          <w:u w:val="single"/>
        </w:rPr>
      </w:pPr>
      <w:r w:rsidRPr="00C307C5">
        <w:rPr>
          <w:rStyle w:val="s10"/>
          <w:rFonts w:ascii="Aptos" w:eastAsiaTheme="majorEastAsia" w:hAnsi="Aptos" w:cs="Calibri"/>
          <w:color w:val="000000"/>
          <w:u w:val="single"/>
        </w:rPr>
        <w:t>Substitutes:</w:t>
      </w:r>
    </w:p>
    <w:p w14:paraId="706C9BD8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 xml:space="preserve">Circuit Steward: Susan </w:t>
      </w:r>
      <w:proofErr w:type="spellStart"/>
      <w:r w:rsidRPr="00C307C5">
        <w:rPr>
          <w:rStyle w:val="s10"/>
          <w:rFonts w:ascii="Aptos" w:eastAsiaTheme="majorEastAsia" w:hAnsi="Aptos" w:cs="Calibri"/>
          <w:color w:val="000000"/>
        </w:rPr>
        <w:t>Overvoorde</w:t>
      </w:r>
      <w:proofErr w:type="spellEnd"/>
    </w:p>
    <w:p w14:paraId="11A3A62E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Circuit Steward: Steve Edwards</w:t>
      </w:r>
    </w:p>
    <w:p w14:paraId="4E2AFE2A" w14:textId="77777777" w:rsidR="00C307C5" w:rsidRPr="00C307C5" w:rsidRDefault="00C307C5" w:rsidP="00C307C5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Aptos" w:eastAsiaTheme="majorEastAsia" w:hAnsi="Aptos" w:cs="Calibri"/>
          <w:color w:val="000000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 xml:space="preserve">Lay Superintendent: Sue Cutting </w:t>
      </w:r>
    </w:p>
    <w:p w14:paraId="40F2C008" w14:textId="58AC4E10" w:rsidR="00C307C5" w:rsidRPr="003F6B6F" w:rsidRDefault="00C307C5" w:rsidP="005A5854">
      <w:pPr>
        <w:pStyle w:val="s9"/>
        <w:numPr>
          <w:ilvl w:val="0"/>
          <w:numId w:val="2"/>
        </w:numPr>
        <w:spacing w:before="0" w:beforeAutospacing="0" w:after="0" w:afterAutospacing="0"/>
        <w:ind w:left="1440"/>
        <w:rPr>
          <w:rStyle w:val="s10"/>
          <w:rFonts w:ascii="Calibri" w:eastAsiaTheme="majorEastAsia" w:hAnsi="Calibri" w:cs="Calibri"/>
          <w:color w:val="000000"/>
          <w:sz w:val="17"/>
          <w:szCs w:val="17"/>
        </w:rPr>
      </w:pPr>
      <w:r w:rsidRPr="00C307C5">
        <w:rPr>
          <w:rStyle w:val="s10"/>
          <w:rFonts w:ascii="Aptos" w:eastAsiaTheme="majorEastAsia" w:hAnsi="Aptos" w:cs="Calibri"/>
          <w:color w:val="000000"/>
        </w:rPr>
        <w:t>Superintendent: Graham Morgan</w:t>
      </w:r>
    </w:p>
    <w:p w14:paraId="2A14D622" w14:textId="77777777" w:rsidR="00B34078" w:rsidRDefault="00B34078"/>
    <w:sectPr w:rsidR="00B34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7D5B"/>
    <w:multiLevelType w:val="hybridMultilevel"/>
    <w:tmpl w:val="F63E569E"/>
    <w:lvl w:ilvl="0" w:tplc="21B6930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5548F"/>
    <w:multiLevelType w:val="hybridMultilevel"/>
    <w:tmpl w:val="8E2A531E"/>
    <w:lvl w:ilvl="0" w:tplc="08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85870">
    <w:abstractNumId w:val="0"/>
  </w:num>
  <w:num w:numId="2" w16cid:durableId="55458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74"/>
    <w:rsid w:val="00040A74"/>
    <w:rsid w:val="000C1391"/>
    <w:rsid w:val="0010466C"/>
    <w:rsid w:val="001E6FFE"/>
    <w:rsid w:val="00312D23"/>
    <w:rsid w:val="00397E55"/>
    <w:rsid w:val="003F6B6F"/>
    <w:rsid w:val="005A5854"/>
    <w:rsid w:val="00973F2B"/>
    <w:rsid w:val="00994B83"/>
    <w:rsid w:val="00B34078"/>
    <w:rsid w:val="00BD439F"/>
    <w:rsid w:val="00C307C5"/>
    <w:rsid w:val="00C510A3"/>
    <w:rsid w:val="00C92C70"/>
    <w:rsid w:val="00CF0A7F"/>
    <w:rsid w:val="00D03754"/>
    <w:rsid w:val="00F4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18BA"/>
  <w15:chartTrackingRefBased/>
  <w15:docId w15:val="{CAB7F409-3B53-4E20-A525-5D3C43F6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0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A74"/>
    <w:rPr>
      <w:b/>
      <w:bCs/>
      <w:smallCaps/>
      <w:color w:val="0F4761" w:themeColor="accent1" w:themeShade="BF"/>
      <w:spacing w:val="5"/>
    </w:rPr>
  </w:style>
  <w:style w:type="paragraph" w:customStyle="1" w:styleId="s9">
    <w:name w:val="s9"/>
    <w:basedOn w:val="Normal"/>
    <w:rsid w:val="00CF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6">
    <w:name w:val="s16"/>
    <w:basedOn w:val="DefaultParagraphFont"/>
    <w:rsid w:val="00CF0A7F"/>
  </w:style>
  <w:style w:type="character" w:customStyle="1" w:styleId="apple-converted-space">
    <w:name w:val="apple-converted-space"/>
    <w:basedOn w:val="DefaultParagraphFont"/>
    <w:rsid w:val="00CF0A7F"/>
  </w:style>
  <w:style w:type="character" w:customStyle="1" w:styleId="s10">
    <w:name w:val="s10"/>
    <w:basedOn w:val="DefaultParagraphFont"/>
    <w:rsid w:val="00CF0A7F"/>
  </w:style>
  <w:style w:type="paragraph" w:styleId="Revision">
    <w:name w:val="Revision"/>
    <w:hidden/>
    <w:uiPriority w:val="99"/>
    <w:semiHidden/>
    <w:rsid w:val="000C1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4E576-1905-4CEC-99D6-7C5F267E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910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5</cp:revision>
  <dcterms:created xsi:type="dcterms:W3CDTF">2026-03-16T15:04:00Z</dcterms:created>
  <dcterms:modified xsi:type="dcterms:W3CDTF">2026-03-16T15:12:00Z</dcterms:modified>
</cp:coreProperties>
</file>