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80DD" w14:textId="77777777" w:rsidR="0067676F" w:rsidRPr="0067676F" w:rsidRDefault="00E631A8" w:rsidP="00132DFB">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(1) Public services may not be discontinued in any chapel or preaching-place, nor any preaching-place removed from the circuit plan, until permission has been given by the Synod on the recommendation of the managing trustees, the Ci</w:t>
      </w:r>
      <w:r>
        <w:rPr>
          <w:rFonts w:ascii="Calibri" w:hAnsi="Calibri" w:cs="Calibri"/>
          <w:i/>
          <w:iCs/>
          <w:sz w:val="22"/>
          <w:szCs w:val="22"/>
        </w:rPr>
        <w:t>rcuit Meeting and the D</w:t>
      </w:r>
      <w:r w:rsidRPr="0067676F">
        <w:rPr>
          <w:rFonts w:ascii="Calibri" w:hAnsi="Calibri" w:cs="Calibri"/>
          <w:i/>
          <w:iCs/>
          <w:sz w:val="22"/>
          <w:szCs w:val="22"/>
        </w:rPr>
        <w:t xml:space="preserve">istrict </w:t>
      </w:r>
      <w:r>
        <w:rPr>
          <w:rFonts w:ascii="Calibri" w:hAnsi="Calibri" w:cs="Calibri"/>
          <w:i/>
          <w:iCs/>
          <w:sz w:val="22"/>
          <w:szCs w:val="22"/>
        </w:rPr>
        <w:t>Leadership Team</w:t>
      </w:r>
      <w:r w:rsidRPr="0067676F">
        <w:rPr>
          <w:rFonts w:ascii="Calibri" w:hAnsi="Calibri" w:cs="Calibri"/>
          <w:i/>
          <w:iCs/>
          <w:sz w:val="22"/>
          <w:szCs w:val="22"/>
        </w:rPr>
        <w:t xml:space="preserve">. The Circuit Meeting shall submit any such recommendation to the district committee before any steps are taken to carry the intention into effect. </w:t>
      </w:r>
    </w:p>
    <w:p w14:paraId="16627EDF" w14:textId="77777777" w:rsidR="00C5135E" w:rsidRDefault="00E631A8" w:rsidP="00132DFB">
      <w:pPr>
        <w:tabs>
          <w:tab w:val="left" w:pos="567"/>
        </w:tabs>
        <w:spacing w:afterLines="150" w:after="360" w:line="240" w:lineRule="auto"/>
        <w:ind w:left="426" w:right="-290" w:hanging="426"/>
        <w:rPr>
          <w:rFonts w:ascii="Calibri" w:eastAsia="Calibri" w:hAnsi="Calibri" w:cs="Calibri"/>
          <w:b/>
          <w:color w:val="000000"/>
          <w:sz w:val="28"/>
          <w:szCs w:val="28"/>
        </w:rPr>
      </w:pPr>
      <w:r>
        <w:rPr>
          <w:rFonts w:ascii="Calibri" w:eastAsia="Calibri" w:hAnsi="Calibri" w:cs="Calibri"/>
          <w:b/>
          <w:color w:val="000000"/>
          <w:sz w:val="28"/>
          <w:szCs w:val="28"/>
        </w:rPr>
        <w:t xml:space="preserve">Church:  </w:t>
      </w:r>
      <w:proofErr w:type="spellStart"/>
      <w:r>
        <w:rPr>
          <w:rFonts w:ascii="Calibri" w:eastAsia="Calibri" w:hAnsi="Calibri" w:cs="Calibri"/>
          <w:bCs/>
          <w:color w:val="000000"/>
          <w:sz w:val="28"/>
          <w:szCs w:val="28"/>
          <w:u w:val="single"/>
        </w:rPr>
        <w:t>Barmby</w:t>
      </w:r>
      <w:proofErr w:type="spellEnd"/>
      <w:r>
        <w:rPr>
          <w:rFonts w:ascii="Calibri" w:eastAsia="Calibri" w:hAnsi="Calibri" w:cs="Calibri"/>
          <w:bCs/>
          <w:color w:val="000000"/>
          <w:sz w:val="28"/>
          <w:szCs w:val="28"/>
          <w:u w:val="single"/>
        </w:rPr>
        <w:t xml:space="preserve"> Moor </w:t>
      </w:r>
      <w:r w:rsidRPr="001471E8">
        <w:rPr>
          <w:rFonts w:ascii="Calibri" w:eastAsia="Calibri" w:hAnsi="Calibri" w:cs="Calibri"/>
          <w:bCs/>
          <w:color w:val="000000"/>
          <w:sz w:val="28"/>
          <w:szCs w:val="28"/>
          <w:u w:val="single"/>
        </w:rPr>
        <w:t>Methodist Church</w:t>
      </w:r>
      <w:r>
        <w:rPr>
          <w:rFonts w:ascii="Calibri" w:eastAsia="Calibri" w:hAnsi="Calibri" w:cs="Calibri"/>
          <w:b/>
          <w:color w:val="000000"/>
          <w:sz w:val="28"/>
          <w:szCs w:val="28"/>
        </w:rPr>
        <w:t xml:space="preserve">   </w:t>
      </w:r>
    </w:p>
    <w:p w14:paraId="5BA9E9A8" w14:textId="77777777" w:rsidR="00791953" w:rsidRPr="00791953" w:rsidRDefault="00E631A8" w:rsidP="00132DFB">
      <w:pPr>
        <w:tabs>
          <w:tab w:val="left" w:pos="567"/>
        </w:tabs>
        <w:spacing w:afterLines="150" w:after="360" w:line="240" w:lineRule="auto"/>
        <w:ind w:left="426" w:right="-290" w:hanging="426"/>
        <w:rPr>
          <w:rFonts w:ascii="Calibri" w:eastAsia="Calibri" w:hAnsi="Calibri" w:cs="Calibri"/>
          <w:b/>
          <w:color w:val="000000"/>
          <w:sz w:val="28"/>
          <w:szCs w:val="28"/>
        </w:rPr>
      </w:pPr>
      <w:r>
        <w:rPr>
          <w:rFonts w:ascii="Calibri" w:eastAsia="Calibri" w:hAnsi="Calibri" w:cs="Calibri"/>
          <w:b/>
          <w:color w:val="000000"/>
          <w:sz w:val="28"/>
          <w:szCs w:val="28"/>
        </w:rPr>
        <w:t xml:space="preserve">Circuit:  </w:t>
      </w:r>
      <w:r>
        <w:rPr>
          <w:rFonts w:ascii="Calibri" w:eastAsia="Calibri" w:hAnsi="Calibri" w:cs="Calibri"/>
          <w:bCs/>
          <w:color w:val="000000"/>
          <w:sz w:val="28"/>
          <w:szCs w:val="28"/>
          <w:u w:val="single"/>
        </w:rPr>
        <w:t>Pocklington and Market Weighton</w:t>
      </w:r>
      <w:r w:rsidRPr="001471E8">
        <w:rPr>
          <w:rFonts w:ascii="Calibri" w:eastAsia="Calibri" w:hAnsi="Calibri" w:cs="Calibri"/>
          <w:bCs/>
          <w:color w:val="000000"/>
          <w:sz w:val="28"/>
          <w:szCs w:val="28"/>
          <w:u w:val="single"/>
        </w:rPr>
        <w:t xml:space="preserve"> (29/</w:t>
      </w:r>
      <w:r>
        <w:rPr>
          <w:rFonts w:ascii="Calibri" w:eastAsia="Calibri" w:hAnsi="Calibri" w:cs="Calibri"/>
          <w:bCs/>
          <w:color w:val="000000"/>
          <w:sz w:val="28"/>
          <w:szCs w:val="28"/>
          <w:u w:val="single"/>
        </w:rPr>
        <w:t>14</w:t>
      </w:r>
      <w:r w:rsidRPr="001471E8">
        <w:rPr>
          <w:rFonts w:ascii="Calibri" w:eastAsia="Calibri" w:hAnsi="Calibri" w:cs="Calibri"/>
          <w:bCs/>
          <w:color w:val="000000"/>
          <w:sz w:val="28"/>
          <w:szCs w:val="28"/>
          <w:u w:val="single"/>
        </w:rPr>
        <w:t>)</w:t>
      </w:r>
      <w:r>
        <w:rPr>
          <w:rFonts w:ascii="Calibri" w:eastAsia="Calibri" w:hAnsi="Calibri" w:cs="Calibri"/>
          <w:b/>
          <w:color w:val="000000"/>
          <w:sz w:val="28"/>
          <w:szCs w:val="28"/>
        </w:rPr>
        <w:t xml:space="preserve"> </w:t>
      </w:r>
    </w:p>
    <w:p w14:paraId="2075B829" w14:textId="77777777" w:rsidR="00F166A8" w:rsidRPr="00DC6D75" w:rsidRDefault="00E631A8" w:rsidP="00132DFB">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r w:rsidRPr="00394F56">
        <w:rPr>
          <w:rFonts w:ascii="Calibri" w:eastAsia="Calibri" w:hAnsi="Calibri" w:cs="Calibri"/>
          <w:color w:val="000000"/>
        </w:rPr>
        <w:t>7</w:t>
      </w:r>
      <w:r>
        <w:rPr>
          <w:rFonts w:ascii="Calibri" w:eastAsia="Calibri" w:hAnsi="Calibri" w:cs="Calibri"/>
          <w:color w:val="000000"/>
        </w:rPr>
        <w:t xml:space="preserve">  </w:t>
      </w:r>
    </w:p>
    <w:p w14:paraId="5F26C679" w14:textId="77777777" w:rsidR="00B5133C" w:rsidRPr="00E03D18" w:rsidRDefault="00E631A8" w:rsidP="00132DFB">
      <w:pPr>
        <w:tabs>
          <w:tab w:val="left" w:pos="567"/>
        </w:tabs>
        <w:spacing w:afterLines="150" w:after="360" w:line="240" w:lineRule="auto"/>
        <w:ind w:left="4962" w:hanging="4962"/>
        <w:rPr>
          <w:rFonts w:ascii="Calibri" w:eastAsia="Calibri" w:hAnsi="Calibri" w:cs="Calibri"/>
          <w:bCs/>
          <w:color w:val="000000"/>
        </w:rPr>
      </w:pPr>
      <w:r>
        <w:rPr>
          <w:rFonts w:ascii="Calibri" w:eastAsia="Calibri" w:hAnsi="Calibri" w:cs="Calibri"/>
          <w:b/>
          <w:color w:val="000000"/>
        </w:rPr>
        <w:t xml:space="preserve">2. </w:t>
      </w:r>
      <w:r>
        <w:rPr>
          <w:rFonts w:ascii="Calibri" w:eastAsia="Calibri" w:hAnsi="Calibri" w:cs="Calibri"/>
          <w:b/>
          <w:color w:val="000000"/>
        </w:rPr>
        <w:tab/>
        <w:t>What is the number on the community roll?</w:t>
      </w:r>
      <w:r>
        <w:rPr>
          <w:rFonts w:ascii="Calibri" w:eastAsia="Calibri" w:hAnsi="Calibri" w:cs="Calibri"/>
          <w:b/>
          <w:color w:val="000000"/>
        </w:rPr>
        <w:tab/>
      </w:r>
      <w:r w:rsidRPr="00394F56">
        <w:rPr>
          <w:rFonts w:ascii="Calibri" w:eastAsia="Calibri" w:hAnsi="Calibri" w:cs="Calibri"/>
          <w:color w:val="000000"/>
        </w:rPr>
        <w:t xml:space="preserve">  7</w:t>
      </w:r>
      <w:r>
        <w:rPr>
          <w:rFonts w:ascii="Calibri" w:eastAsia="Calibri" w:hAnsi="Calibri" w:cs="Calibri"/>
          <w:color w:val="000000"/>
        </w:rPr>
        <w:t xml:space="preserve"> i.e. only members</w:t>
      </w:r>
      <w:r>
        <w:rPr>
          <w:rFonts w:ascii="Calibri" w:eastAsia="Calibri" w:hAnsi="Calibri" w:cs="Calibri"/>
          <w:b/>
          <w:color w:val="000000"/>
        </w:rPr>
        <w:t xml:space="preserve">        </w:t>
      </w:r>
      <w:r>
        <w:rPr>
          <w:rFonts w:ascii="Calibri" w:eastAsia="Calibri" w:hAnsi="Calibri" w:cs="Calibri"/>
          <w:bCs/>
          <w:color w:val="000000"/>
        </w:rPr>
        <w:t xml:space="preserve"> </w:t>
      </w:r>
    </w:p>
    <w:p w14:paraId="6D98F808" w14:textId="77777777" w:rsidR="00F166A8" w:rsidRPr="003F5A12" w:rsidRDefault="00E631A8" w:rsidP="00132DFB">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Pr="003F5A12">
        <w:rPr>
          <w:rFonts w:ascii="Calibri" w:eastAsia="Calibri" w:hAnsi="Calibri" w:cs="Calibri"/>
          <w:bCs/>
          <w:color w:val="000000"/>
        </w:rPr>
        <w:tab/>
      </w:r>
      <w:r>
        <w:rPr>
          <w:rFonts w:ascii="Calibri" w:eastAsia="Calibri" w:hAnsi="Calibri" w:cs="Calibri"/>
          <w:bCs/>
          <w:color w:val="000000"/>
        </w:rPr>
        <w:t>6</w:t>
      </w:r>
    </w:p>
    <w:p w14:paraId="20703036" w14:textId="77777777" w:rsidR="00B5133C" w:rsidRDefault="00E631A8" w:rsidP="00132DFB">
      <w:pPr>
        <w:tabs>
          <w:tab w:val="left" w:pos="567"/>
        </w:tabs>
        <w:spacing w:afterLines="100" w:after="24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0AF65146" w14:textId="77777777" w:rsidR="00CF25CC" w:rsidRPr="00394F56" w:rsidRDefault="00E631A8" w:rsidP="00132DFB">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Cs/>
          <w:color w:val="000000"/>
        </w:rPr>
        <w:tab/>
      </w:r>
      <w:r w:rsidRPr="004E52B2">
        <w:rPr>
          <w:rFonts w:ascii="Calibri" w:eastAsia="Calibri" w:hAnsi="Calibri" w:cs="Calibri"/>
          <w:bCs/>
          <w:color w:val="000000"/>
        </w:rPr>
        <w:t xml:space="preserve">Currently </w:t>
      </w:r>
      <w:r>
        <w:rPr>
          <w:rFonts w:ascii="Calibri" w:eastAsia="Calibri" w:hAnsi="Calibri" w:cs="Calibri"/>
          <w:bCs/>
          <w:color w:val="000000"/>
        </w:rPr>
        <w:t>no other activities take place on the premises which has been unusable for many months following deterioration in the premises during lockdown. Prior to that “</w:t>
      </w:r>
      <w:proofErr w:type="spellStart"/>
      <w:r>
        <w:rPr>
          <w:rFonts w:ascii="Calibri" w:eastAsia="Calibri" w:hAnsi="Calibri" w:cs="Calibri"/>
          <w:bCs/>
          <w:color w:val="000000"/>
        </w:rPr>
        <w:t>Barmby</w:t>
      </w:r>
      <w:proofErr w:type="spellEnd"/>
      <w:r>
        <w:rPr>
          <w:rFonts w:ascii="Calibri" w:eastAsia="Calibri" w:hAnsi="Calibri" w:cs="Calibri"/>
          <w:bCs/>
          <w:color w:val="000000"/>
        </w:rPr>
        <w:t xml:space="preserve"> Moor Praise” evening took place once a month. This has relocated to Pocklington Methodist Church.  </w:t>
      </w:r>
    </w:p>
    <w:p w14:paraId="2698B31D" w14:textId="77777777" w:rsidR="00CD6527" w:rsidRPr="00BF6222" w:rsidRDefault="00E631A8" w:rsidP="00132DFB">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p>
    <w:p w14:paraId="4B1C1A5B" w14:textId="77777777" w:rsidR="00394F56"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sidRPr="00777D7D">
        <w:rPr>
          <w:rFonts w:ascii="Calibri" w:eastAsia="Calibri" w:hAnsi="Calibri" w:cs="Calibri"/>
          <w:bCs/>
          <w:color w:val="000000"/>
        </w:rPr>
        <w:t>Income</w:t>
      </w:r>
      <w:r>
        <w:rPr>
          <w:rFonts w:ascii="Calibri" w:eastAsia="Calibri" w:hAnsi="Calibri" w:cs="Calibri"/>
          <w:bCs/>
          <w:color w:val="000000"/>
        </w:rPr>
        <w:t xml:space="preserve"> for the year 20/21 £1863.17</w:t>
      </w:r>
    </w:p>
    <w:p w14:paraId="102BDF17" w14:textId="77777777" w:rsidR="00394F56"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Expenses for the year 20/21 £2380.25</w:t>
      </w:r>
    </w:p>
    <w:p w14:paraId="7E1A3A83" w14:textId="77777777" w:rsidR="00394F56"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Total Funds as at 31/8/21 £1772.50.</w:t>
      </w:r>
    </w:p>
    <w:p w14:paraId="4F43A687" w14:textId="77777777" w:rsidR="00394F56"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 xml:space="preserve">The church is unable to meet its ongoing running costs or the costs of urgent work on the premises nor offer any financial contribution towards the Circuit Budget for 2021/22. </w:t>
      </w:r>
    </w:p>
    <w:p w14:paraId="71587B75" w14:textId="77777777" w:rsidR="00057D70" w:rsidRPr="00394F56"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Ongoing insurance and other costs for the building are being paid by the circuit.</w:t>
      </w:r>
    </w:p>
    <w:p w14:paraId="6A851F5A"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1010B69C" w14:textId="77777777" w:rsidR="00FB4702" w:rsidRDefault="00E631A8" w:rsidP="00132DFB">
      <w:pPr>
        <w:tabs>
          <w:tab w:val="left" w:pos="567"/>
        </w:tabs>
        <w:spacing w:afterLines="150" w:after="360" w:line="240" w:lineRule="auto"/>
        <w:ind w:left="567"/>
        <w:jc w:val="both"/>
        <w:rPr>
          <w:rFonts w:ascii="Calibri" w:eastAsia="Calibri" w:hAnsi="Calibri" w:cs="Calibri"/>
          <w:bCs/>
          <w:color w:val="000000"/>
        </w:rPr>
      </w:pPr>
      <w:r w:rsidRPr="00DC6D75">
        <w:rPr>
          <w:rFonts w:ascii="Calibri" w:eastAsia="Calibri" w:hAnsi="Calibri" w:cs="Calibri"/>
          <w:bCs/>
          <w:color w:val="000000"/>
        </w:rPr>
        <w:t xml:space="preserve">The Methodist Church in </w:t>
      </w:r>
      <w:proofErr w:type="spellStart"/>
      <w:r>
        <w:rPr>
          <w:rFonts w:ascii="Calibri" w:eastAsia="Calibri" w:hAnsi="Calibri" w:cs="Calibri"/>
          <w:bCs/>
          <w:color w:val="000000"/>
        </w:rPr>
        <w:t>Barmby</w:t>
      </w:r>
      <w:proofErr w:type="spellEnd"/>
      <w:r>
        <w:rPr>
          <w:rFonts w:ascii="Calibri" w:eastAsia="Calibri" w:hAnsi="Calibri" w:cs="Calibri"/>
          <w:bCs/>
          <w:color w:val="000000"/>
        </w:rPr>
        <w:t xml:space="preserve"> Moor has been struggling for many years and ecumenical working has been explored previously but not pursued. There is a Church of England presence (St. Catherine’s) in the village and a village hall.  </w:t>
      </w:r>
    </w:p>
    <w:p w14:paraId="6C3A3C43" w14:textId="77777777" w:rsidR="008008E5" w:rsidRPr="00AA272E" w:rsidRDefault="00E631A8" w:rsidP="00AA272E">
      <w:pPr>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Of the present congregation one is now living in France. One is currently in residential care and unable to attend worship. Five have attended worship at Pocklington Methodist Church which is two miles away. We have explored becoming a class of another church and previously explored clustering with other small congregations both options were not seen to be viable and the congregation expressed the view they wished to cease worship after many years of mission and presence in the village.</w:t>
      </w:r>
      <w:r w:rsidRPr="00AA272E">
        <w:rPr>
          <w:rFonts w:ascii="Calibri" w:eastAsia="Calibri" w:hAnsi="Calibri" w:cs="Calibri"/>
          <w:bCs/>
          <w:color w:val="000000"/>
        </w:rPr>
        <w:t xml:space="preserve"> </w:t>
      </w:r>
    </w:p>
    <w:p w14:paraId="1126BC05"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lastRenderedPageBreak/>
        <w:t>7.  </w:t>
      </w:r>
      <w:r>
        <w:rPr>
          <w:rFonts w:ascii="Calibri" w:eastAsia="Calibri" w:hAnsi="Calibri" w:cs="Calibri"/>
          <w:b/>
          <w:color w:val="000000"/>
        </w:rPr>
        <w:tab/>
        <w:t>What impact will the closure have on the local community?</w:t>
      </w:r>
    </w:p>
    <w:p w14:paraId="1607D207" w14:textId="77777777" w:rsidR="00B004E0" w:rsidRDefault="00E631A8" w:rsidP="00132DFB">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ab/>
      </w:r>
      <w:r>
        <w:rPr>
          <w:rFonts w:ascii="Calibri" w:eastAsia="Calibri" w:hAnsi="Calibri" w:cs="Calibri"/>
          <w:bCs/>
          <w:color w:val="000000"/>
        </w:rPr>
        <w:t>There will be little impact on the local community with the only regular activity other than worship happening pre-pandemic on the premises being “</w:t>
      </w:r>
      <w:proofErr w:type="spellStart"/>
      <w:r>
        <w:rPr>
          <w:rFonts w:ascii="Calibri" w:eastAsia="Calibri" w:hAnsi="Calibri" w:cs="Calibri"/>
          <w:bCs/>
          <w:color w:val="000000"/>
        </w:rPr>
        <w:t>Barmby</w:t>
      </w:r>
      <w:proofErr w:type="spellEnd"/>
      <w:r>
        <w:rPr>
          <w:rFonts w:ascii="Calibri" w:eastAsia="Calibri" w:hAnsi="Calibri" w:cs="Calibri"/>
          <w:bCs/>
          <w:color w:val="000000"/>
        </w:rPr>
        <w:t xml:space="preserve"> Moor Praise” which has relocated to Pocklington Methodist Church and is happy meeting </w:t>
      </w:r>
      <w:proofErr w:type="spellStart"/>
      <w:r>
        <w:rPr>
          <w:rFonts w:ascii="Calibri" w:eastAsia="Calibri" w:hAnsi="Calibri" w:cs="Calibri"/>
          <w:bCs/>
          <w:color w:val="000000"/>
        </w:rPr>
        <w:t>there</w:t>
      </w:r>
      <w:proofErr w:type="spellEnd"/>
      <w:r>
        <w:rPr>
          <w:rFonts w:ascii="Calibri" w:eastAsia="Calibri" w:hAnsi="Calibri" w:cs="Calibri"/>
          <w:bCs/>
          <w:color w:val="000000"/>
        </w:rPr>
        <w:t xml:space="preserve"> monthly on a Friday evening. </w:t>
      </w:r>
    </w:p>
    <w:p w14:paraId="45111196"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3ADC866D" w14:textId="77777777" w:rsidR="00D80E3B" w:rsidRPr="00D80E3B"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Pocklington Methodist Church is under two miles away and the five members who are active have transport. There is also a small village chapel at Bolton approximately four miles way.</w:t>
      </w:r>
    </w:p>
    <w:p w14:paraId="391DE2C2"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sidRPr="00246AA0">
        <w:rPr>
          <w:rFonts w:ascii="Calibri" w:eastAsia="Calibri" w:hAnsi="Calibri" w:cs="Calibri"/>
          <w:b/>
          <w:color w:val="000000"/>
        </w:rPr>
        <w:t>9.   </w:t>
      </w:r>
      <w:r w:rsidRPr="00246AA0">
        <w:rPr>
          <w:rFonts w:ascii="Calibri" w:eastAsia="Calibri" w:hAnsi="Calibri" w:cs="Calibri"/>
          <w:b/>
          <w:color w:val="000000"/>
        </w:rPr>
        <w:tab/>
        <w:t>What initiatives have the membership tried, if any, to encourage the residents of the community to become part of</w:t>
      </w:r>
      <w:r>
        <w:rPr>
          <w:rFonts w:ascii="Calibri" w:eastAsia="Calibri" w:hAnsi="Calibri" w:cs="Calibri"/>
          <w:b/>
          <w:color w:val="000000"/>
        </w:rPr>
        <w:t xml:space="preserve"> the worshipping family?</w:t>
      </w:r>
    </w:p>
    <w:p w14:paraId="4A90FA2D" w14:textId="77777777" w:rsidR="007F539E" w:rsidRPr="007F539E" w:rsidRDefault="00E631A8" w:rsidP="00132DF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 xml:space="preserve">There </w:t>
      </w:r>
      <w:proofErr w:type="gramStart"/>
      <w:r>
        <w:rPr>
          <w:rFonts w:ascii="Calibri" w:eastAsia="Calibri" w:hAnsi="Calibri" w:cs="Calibri"/>
          <w:bCs/>
          <w:color w:val="000000"/>
        </w:rPr>
        <w:t>has</w:t>
      </w:r>
      <w:proofErr w:type="gramEnd"/>
      <w:r>
        <w:rPr>
          <w:rFonts w:ascii="Calibri" w:eastAsia="Calibri" w:hAnsi="Calibri" w:cs="Calibri"/>
          <w:bCs/>
          <w:color w:val="000000"/>
        </w:rPr>
        <w:t xml:space="preserve"> been numerous efforts over the years with special events, leaflets, fund raising projects, invitations but more recently less so mainly due to the size of the membership and age. We have looked at the possibility of Circuit initiatives as part of the circuit </w:t>
      </w:r>
      <w:proofErr w:type="gramStart"/>
      <w:r>
        <w:rPr>
          <w:rFonts w:ascii="Calibri" w:eastAsia="Calibri" w:hAnsi="Calibri" w:cs="Calibri"/>
          <w:bCs/>
          <w:color w:val="000000"/>
        </w:rPr>
        <w:t>strategy</w:t>
      </w:r>
      <w:proofErr w:type="gramEnd"/>
      <w:r>
        <w:rPr>
          <w:rFonts w:ascii="Calibri" w:eastAsia="Calibri" w:hAnsi="Calibri" w:cs="Calibri"/>
          <w:bCs/>
          <w:color w:val="000000"/>
        </w:rPr>
        <w:t xml:space="preserve"> but this village is not one of our priority areas for mission. In recent years new Christians in the village looking for a Methodist Church have tended to come to Pocklington Methodist Church.</w:t>
      </w:r>
    </w:p>
    <w:p w14:paraId="36DA780D"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763C4D2E" w14:textId="77777777" w:rsidR="00BD364C" w:rsidRPr="00BD364C" w:rsidRDefault="00E631A8" w:rsidP="00132DFB">
      <w:pPr>
        <w:tabs>
          <w:tab w:val="left" w:pos="567"/>
        </w:tabs>
        <w:spacing w:afterLines="150" w:after="360" w:line="240" w:lineRule="auto"/>
        <w:ind w:left="567"/>
        <w:jc w:val="both"/>
        <w:rPr>
          <w:rFonts w:ascii="Calibri" w:eastAsia="Calibri" w:hAnsi="Calibri" w:cs="Calibri"/>
          <w:bCs/>
          <w:color w:val="000000"/>
        </w:rPr>
      </w:pPr>
      <w:r w:rsidRPr="00BD364C">
        <w:rPr>
          <w:rFonts w:ascii="Calibri" w:eastAsia="Calibri" w:hAnsi="Calibri" w:cs="Calibri"/>
          <w:bCs/>
          <w:color w:val="000000"/>
        </w:rPr>
        <w:t>The mem</w:t>
      </w:r>
      <w:r>
        <w:rPr>
          <w:rFonts w:ascii="Calibri" w:eastAsia="Calibri" w:hAnsi="Calibri" w:cs="Calibri"/>
          <w:bCs/>
          <w:color w:val="000000"/>
        </w:rPr>
        <w:t xml:space="preserve">bership does </w:t>
      </w:r>
      <w:r w:rsidRPr="00BD364C">
        <w:rPr>
          <w:rFonts w:ascii="Calibri" w:eastAsia="Calibri" w:hAnsi="Calibri" w:cs="Calibri"/>
          <w:bCs/>
          <w:color w:val="000000"/>
        </w:rPr>
        <w:t>consider its mission complete</w:t>
      </w:r>
      <w:r>
        <w:rPr>
          <w:rFonts w:ascii="Calibri" w:eastAsia="Calibri" w:hAnsi="Calibri" w:cs="Calibri"/>
          <w:bCs/>
          <w:color w:val="000000"/>
        </w:rPr>
        <w:t xml:space="preserve"> and took the difficult decision at its Church Council on 19</w:t>
      </w:r>
      <w:r w:rsidRPr="00FA3BA2">
        <w:rPr>
          <w:rFonts w:ascii="Calibri" w:eastAsia="Calibri" w:hAnsi="Calibri" w:cs="Calibri"/>
          <w:bCs/>
          <w:color w:val="000000"/>
          <w:vertAlign w:val="superscript"/>
        </w:rPr>
        <w:t>th</w:t>
      </w:r>
      <w:r>
        <w:rPr>
          <w:rFonts w:ascii="Calibri" w:eastAsia="Calibri" w:hAnsi="Calibri" w:cs="Calibri"/>
          <w:bCs/>
          <w:color w:val="000000"/>
        </w:rPr>
        <w:t xml:space="preserve"> October 2021 to seek permission to cease worship. This is a decision supported by the Circuit Leadership Team given the situation the church finds itself in.  </w:t>
      </w:r>
    </w:p>
    <w:p w14:paraId="0269E257"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p>
    <w:p w14:paraId="331CC433" w14:textId="77777777" w:rsidR="00BD364C" w:rsidRPr="00FA3BA2" w:rsidRDefault="00E631A8" w:rsidP="00132DFB">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ab/>
      </w:r>
      <w:r w:rsidRPr="00FA3BA2">
        <w:rPr>
          <w:rFonts w:ascii="Calibri" w:eastAsia="Calibri" w:hAnsi="Calibri" w:cs="Calibri"/>
          <w:color w:val="000000"/>
        </w:rPr>
        <w:t xml:space="preserve">There is </w:t>
      </w:r>
      <w:r>
        <w:rPr>
          <w:rFonts w:ascii="Calibri" w:eastAsia="Calibri" w:hAnsi="Calibri" w:cs="Calibri"/>
          <w:bCs/>
          <w:color w:val="000000"/>
        </w:rPr>
        <w:t xml:space="preserve">an active Anglican Church (St. Catherine’s) in the wider community which has links with the C of E school and Parish Council. </w:t>
      </w:r>
      <w:proofErr w:type="gramStart"/>
      <w:r>
        <w:rPr>
          <w:rFonts w:ascii="Calibri" w:eastAsia="Calibri" w:hAnsi="Calibri" w:cs="Calibri"/>
          <w:bCs/>
          <w:color w:val="000000"/>
        </w:rPr>
        <w:t>In reality most</w:t>
      </w:r>
      <w:proofErr w:type="gramEnd"/>
      <w:r>
        <w:rPr>
          <w:rFonts w:ascii="Calibri" w:eastAsia="Calibri" w:hAnsi="Calibri" w:cs="Calibri"/>
          <w:bCs/>
          <w:color w:val="000000"/>
        </w:rPr>
        <w:t xml:space="preserve"> of the mission and ongoing pastoral care of the community has been provided by them.</w:t>
      </w:r>
    </w:p>
    <w:p w14:paraId="719FB2E4"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169EC7EC" w14:textId="77777777" w:rsidR="00BD364C" w:rsidRPr="00BD364C" w:rsidRDefault="00E631A8" w:rsidP="00132DFB">
      <w:pPr>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Transfer</w:t>
      </w:r>
      <w:r w:rsidRPr="00BD364C">
        <w:rPr>
          <w:rFonts w:ascii="Calibri" w:eastAsia="Calibri" w:hAnsi="Calibri" w:cs="Calibri"/>
          <w:bCs/>
          <w:color w:val="000000"/>
        </w:rPr>
        <w:t xml:space="preserve"> of membership</w:t>
      </w:r>
      <w:r>
        <w:rPr>
          <w:rFonts w:ascii="Calibri" w:eastAsia="Calibri" w:hAnsi="Calibri" w:cs="Calibri"/>
          <w:bCs/>
          <w:color w:val="000000"/>
        </w:rPr>
        <w:t xml:space="preserve"> for the local church community is ongoing as they discern where they wish to worship but it is likely transfer will be to Pocklington Methodist Church for six of the members. The other member now lives in France.  </w:t>
      </w:r>
    </w:p>
    <w:p w14:paraId="64685C35"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p>
    <w:p w14:paraId="12A6554B" w14:textId="77777777" w:rsidR="00BD364C" w:rsidRPr="00BF6222" w:rsidRDefault="00E631A8" w:rsidP="00132DFB">
      <w:pPr>
        <w:tabs>
          <w:tab w:val="left" w:pos="567"/>
        </w:tabs>
        <w:spacing w:afterLines="150" w:after="360" w:line="240" w:lineRule="auto"/>
        <w:ind w:left="567"/>
        <w:jc w:val="both"/>
        <w:rPr>
          <w:rFonts w:ascii="Calibri" w:eastAsia="Calibri" w:hAnsi="Calibri" w:cs="Calibri"/>
          <w:bCs/>
          <w:color w:val="000000"/>
        </w:rPr>
      </w:pPr>
      <w:r w:rsidRPr="00BF6222">
        <w:rPr>
          <w:rFonts w:ascii="Calibri" w:eastAsia="Calibri" w:hAnsi="Calibri" w:cs="Calibri"/>
          <w:bCs/>
          <w:color w:val="000000"/>
        </w:rPr>
        <w:lastRenderedPageBreak/>
        <w:t>Yes</w:t>
      </w:r>
      <w:r>
        <w:rPr>
          <w:rFonts w:ascii="Calibri" w:eastAsia="Calibri" w:hAnsi="Calibri" w:cs="Calibri"/>
          <w:bCs/>
          <w:color w:val="000000"/>
        </w:rPr>
        <w:t xml:space="preserve">. These are ongoing, to provide the best in the situation but are not progressing </w:t>
      </w:r>
      <w:proofErr w:type="gramStart"/>
      <w:r>
        <w:rPr>
          <w:rFonts w:ascii="Calibri" w:eastAsia="Calibri" w:hAnsi="Calibri" w:cs="Calibri"/>
          <w:bCs/>
          <w:color w:val="000000"/>
        </w:rPr>
        <w:t>at the moment</w:t>
      </w:r>
      <w:proofErr w:type="gramEnd"/>
      <w:r>
        <w:rPr>
          <w:rFonts w:ascii="Calibri" w:eastAsia="Calibri" w:hAnsi="Calibri" w:cs="Calibri"/>
          <w:bCs/>
          <w:color w:val="000000"/>
        </w:rPr>
        <w:t xml:space="preserve"> because the Vicar is on long-term sickness absence and retiring in March 2022.</w:t>
      </w:r>
    </w:p>
    <w:p w14:paraId="1222D146" w14:textId="77777777" w:rsidR="008B55D9"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5CC338A7" w14:textId="77777777" w:rsidR="00BF6222" w:rsidRPr="008B55D9" w:rsidRDefault="00E631A8" w:rsidP="00132DFB">
      <w:pPr>
        <w:tabs>
          <w:tab w:val="left" w:pos="567"/>
        </w:tabs>
        <w:spacing w:afterLines="150" w:after="360" w:line="240" w:lineRule="auto"/>
        <w:ind w:left="567"/>
        <w:jc w:val="both"/>
        <w:rPr>
          <w:rFonts w:ascii="Calibri" w:eastAsia="Calibri" w:hAnsi="Calibri" w:cs="Calibri"/>
          <w:color w:val="000000"/>
        </w:rPr>
      </w:pPr>
      <w:r>
        <w:rPr>
          <w:rFonts w:ascii="Calibri" w:eastAsia="Calibri" w:hAnsi="Calibri" w:cs="Calibri"/>
          <w:color w:val="000000"/>
        </w:rPr>
        <w:t>It is intended that the Circuit will sell the building and that proceeds will help to sustain its presence and put into place its circuit strategy for mission. We are currently exploring and reviewing our strategy and way forward following the impact of the pandemic on our local churches.</w:t>
      </w:r>
      <w:r>
        <w:rPr>
          <w:rFonts w:ascii="Calibri" w:eastAsia="Calibri" w:hAnsi="Calibri" w:cs="Calibri"/>
          <w:bCs/>
          <w:color w:val="000000"/>
        </w:rPr>
        <w:t xml:space="preserve"> Including addressing governance challenges to free people for mission.</w:t>
      </w:r>
    </w:p>
    <w:p w14:paraId="486150C9" w14:textId="77777777" w:rsidR="00B5133C" w:rsidRDefault="00E631A8" w:rsidP="00132DFB">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5864FAFF" w14:textId="77777777" w:rsidR="008B55D9" w:rsidRDefault="00E631A8" w:rsidP="00132DFB">
      <w:pPr>
        <w:tabs>
          <w:tab w:val="left" w:pos="567"/>
        </w:tabs>
        <w:spacing w:afterLines="150" w:after="360" w:line="240" w:lineRule="auto"/>
        <w:ind w:left="567" w:right="-290"/>
        <w:rPr>
          <w:rFonts w:ascii="Calibri" w:eastAsia="Calibri" w:hAnsi="Calibri" w:cs="Calibri"/>
          <w:bCs/>
          <w:color w:val="000000"/>
        </w:rPr>
      </w:pPr>
      <w:r w:rsidRPr="00BF6222">
        <w:rPr>
          <w:rFonts w:ascii="Calibri" w:eastAsia="Calibri" w:hAnsi="Calibri" w:cs="Calibri"/>
          <w:bCs/>
          <w:color w:val="000000"/>
        </w:rPr>
        <w:t>No</w:t>
      </w:r>
      <w:r>
        <w:rPr>
          <w:rFonts w:ascii="Calibri" w:eastAsia="Calibri" w:hAnsi="Calibri" w:cs="Calibri"/>
          <w:bCs/>
          <w:color w:val="000000"/>
        </w:rPr>
        <w:t xml:space="preserve">t yet but we will do </w:t>
      </w:r>
      <w:proofErr w:type="gramStart"/>
      <w:r>
        <w:rPr>
          <w:rFonts w:ascii="Calibri" w:eastAsia="Calibri" w:hAnsi="Calibri" w:cs="Calibri"/>
          <w:bCs/>
          <w:color w:val="000000"/>
        </w:rPr>
        <w:t>so</w:t>
      </w:r>
      <w:proofErr w:type="gramEnd"/>
      <w:r>
        <w:rPr>
          <w:rFonts w:ascii="Calibri" w:eastAsia="Calibri" w:hAnsi="Calibri" w:cs="Calibri"/>
          <w:bCs/>
          <w:color w:val="000000"/>
        </w:rPr>
        <w:t xml:space="preserve"> and relevant documents will be archived at the Treasure House Beverley.  Transfer to archives would therefore be straightforward.</w:t>
      </w:r>
      <w:r>
        <w:rPr>
          <w:rFonts w:ascii="Calibri" w:eastAsia="Calibri" w:hAnsi="Calibri" w:cs="Calibri"/>
          <w:bCs/>
          <w:color w:val="000000"/>
        </w:rPr>
        <w:tab/>
      </w:r>
      <w:r>
        <w:rPr>
          <w:rFonts w:ascii="Calibri" w:eastAsia="Calibri" w:hAnsi="Calibri" w:cs="Calibri"/>
          <w:bCs/>
          <w:color w:val="000000"/>
        </w:rPr>
        <w:tab/>
      </w:r>
      <w:r>
        <w:rPr>
          <w:rFonts w:ascii="Calibri" w:eastAsia="Calibri" w:hAnsi="Calibri" w:cs="Calibri"/>
          <w:bCs/>
          <w:color w:val="000000"/>
        </w:rPr>
        <w:tab/>
      </w:r>
      <w:r>
        <w:rPr>
          <w:rFonts w:ascii="Calibri" w:eastAsia="Calibri" w:hAnsi="Calibri" w:cs="Calibri"/>
          <w:bCs/>
          <w:color w:val="000000"/>
        </w:rPr>
        <w:tab/>
      </w:r>
    </w:p>
    <w:p w14:paraId="34FDE985" w14:textId="77777777" w:rsidR="008B55D9" w:rsidRDefault="00E631A8" w:rsidP="00132DFB">
      <w:pPr>
        <w:tabs>
          <w:tab w:val="left" w:pos="567"/>
        </w:tabs>
        <w:spacing w:afterLines="150" w:after="360" w:line="240" w:lineRule="auto"/>
        <w:ind w:right="-290"/>
        <w:rPr>
          <w:rFonts w:ascii="Calibri" w:eastAsia="Calibri" w:hAnsi="Calibri" w:cs="Calibri"/>
          <w:b/>
          <w:bCs/>
          <w:color w:val="000000"/>
        </w:rPr>
      </w:pPr>
      <w:r>
        <w:rPr>
          <w:rFonts w:ascii="Calibri" w:eastAsia="Calibri" w:hAnsi="Calibri" w:cs="Calibri"/>
          <w:b/>
          <w:bCs/>
          <w:color w:val="000000"/>
        </w:rPr>
        <w:t>Additional Information</w:t>
      </w:r>
    </w:p>
    <w:p w14:paraId="0BF467D7" w14:textId="77777777" w:rsidR="00F14563" w:rsidRDefault="00E631A8" w:rsidP="00132DFB">
      <w:pPr>
        <w:tabs>
          <w:tab w:val="left" w:pos="567"/>
        </w:tabs>
        <w:spacing w:afterLines="150" w:after="360" w:line="240" w:lineRule="auto"/>
        <w:ind w:right="-290"/>
        <w:rPr>
          <w:rFonts w:ascii="Calibri" w:eastAsia="Calibri" w:hAnsi="Calibri" w:cs="Calibri"/>
          <w:bCs/>
          <w:color w:val="000000"/>
        </w:rPr>
      </w:pPr>
      <w:r>
        <w:rPr>
          <w:rFonts w:ascii="Calibri" w:eastAsia="Calibri" w:hAnsi="Calibri" w:cs="Calibri"/>
          <w:bCs/>
          <w:color w:val="000000"/>
        </w:rPr>
        <w:t xml:space="preserve">The impact of the pandemic has speeded up the steady decline on this faithful congregation. The building is now in a condition that funds are not available to rectify. The Circuit Leadership Team does not see financially supporting the work as either good stewardship or fitting with the circuit strategy priorities. </w:t>
      </w:r>
      <w:proofErr w:type="gramStart"/>
      <w:r>
        <w:rPr>
          <w:rFonts w:ascii="Calibri" w:eastAsia="Calibri" w:hAnsi="Calibri" w:cs="Calibri"/>
          <w:bCs/>
          <w:color w:val="000000"/>
        </w:rPr>
        <w:t>Also</w:t>
      </w:r>
      <w:proofErr w:type="gramEnd"/>
      <w:r>
        <w:rPr>
          <w:rFonts w:ascii="Calibri" w:eastAsia="Calibri" w:hAnsi="Calibri" w:cs="Calibri"/>
          <w:bCs/>
          <w:color w:val="000000"/>
        </w:rPr>
        <w:t xml:space="preserve"> in reality there is considerable pressure on limited resources and other churches in the circuit are struggling. The members have also aged and are at the stage when they feel they can do no more. It is therefore proposed that the decision of the local church to cease worship be supported.  </w:t>
      </w:r>
    </w:p>
    <w:p w14:paraId="3A405263" w14:textId="77777777" w:rsidR="00AA272E" w:rsidRDefault="00E631A8" w:rsidP="00132DFB">
      <w:pPr>
        <w:tabs>
          <w:tab w:val="left" w:pos="567"/>
        </w:tabs>
        <w:spacing w:afterLines="150" w:after="360" w:line="240" w:lineRule="auto"/>
        <w:ind w:right="-290"/>
        <w:rPr>
          <w:rFonts w:ascii="Calibri" w:eastAsia="Calibri" w:hAnsi="Calibri" w:cs="Calibri"/>
          <w:bCs/>
          <w:color w:val="000000"/>
        </w:rPr>
      </w:pPr>
      <w:r>
        <w:rPr>
          <w:rFonts w:ascii="Calibri" w:eastAsia="Calibri" w:hAnsi="Calibri" w:cs="Calibri"/>
          <w:bCs/>
          <w:color w:val="000000"/>
        </w:rPr>
        <w:t>This decision has not been taken lightly by any of the parties. Whilst Circuit Leadership Team   support this course of action Circuit Meeting has not yet met and our meeting has been deferred until 23</w:t>
      </w:r>
      <w:r w:rsidRPr="00AA272E">
        <w:rPr>
          <w:rFonts w:ascii="Calibri" w:eastAsia="Calibri" w:hAnsi="Calibri" w:cs="Calibri"/>
          <w:bCs/>
          <w:color w:val="000000"/>
          <w:vertAlign w:val="superscript"/>
        </w:rPr>
        <w:t>rd</w:t>
      </w:r>
      <w:r>
        <w:rPr>
          <w:rFonts w:ascii="Calibri" w:eastAsia="Calibri" w:hAnsi="Calibri" w:cs="Calibri"/>
          <w:bCs/>
          <w:color w:val="000000"/>
        </w:rPr>
        <w:t xml:space="preserve"> April for other reasons. </w:t>
      </w:r>
    </w:p>
    <w:p w14:paraId="50A56B0B" w14:textId="77777777" w:rsidR="005C3477" w:rsidRPr="00AA272E" w:rsidRDefault="00E631A8" w:rsidP="00132DFB">
      <w:pPr>
        <w:tabs>
          <w:tab w:val="left" w:pos="567"/>
        </w:tabs>
        <w:spacing w:afterLines="150" w:after="360" w:line="240" w:lineRule="auto"/>
        <w:ind w:right="-290"/>
        <w:rPr>
          <w:rFonts w:ascii="Calibri" w:eastAsia="Calibri" w:hAnsi="Calibri" w:cs="Calibri"/>
          <w:b/>
          <w:bCs/>
          <w:color w:val="000000"/>
        </w:rPr>
      </w:pPr>
      <w:r w:rsidRPr="00AA272E">
        <w:rPr>
          <w:rFonts w:ascii="Calibri" w:eastAsia="Calibri" w:hAnsi="Calibri" w:cs="Calibri"/>
          <w:b/>
          <w:bCs/>
          <w:color w:val="000000"/>
        </w:rPr>
        <w:t>District Leadership Team are therefore asked to give permission for the cessation of worship subject to such agreement by the Pocklington and Market Weighton Methodist Circuit Meeting</w:t>
      </w:r>
      <w:r>
        <w:rPr>
          <w:rFonts w:ascii="Calibri" w:eastAsia="Calibri" w:hAnsi="Calibri" w:cs="Calibri"/>
          <w:b/>
          <w:bCs/>
          <w:color w:val="000000"/>
        </w:rPr>
        <w:t xml:space="preserve"> so that this request can be approved by Representative Synod in </w:t>
      </w:r>
      <w:proofErr w:type="spellStart"/>
      <w:r>
        <w:rPr>
          <w:rFonts w:ascii="Calibri" w:eastAsia="Calibri" w:hAnsi="Calibri" w:cs="Calibri"/>
          <w:b/>
          <w:bCs/>
          <w:color w:val="000000"/>
        </w:rPr>
        <w:t>Mat</w:t>
      </w:r>
      <w:proofErr w:type="spellEnd"/>
      <w:r>
        <w:rPr>
          <w:rFonts w:ascii="Calibri" w:eastAsia="Calibri" w:hAnsi="Calibri" w:cs="Calibri"/>
          <w:b/>
          <w:bCs/>
          <w:color w:val="000000"/>
        </w:rPr>
        <w:t xml:space="preserve"> 2022</w:t>
      </w:r>
      <w:r w:rsidRPr="00AA272E">
        <w:rPr>
          <w:rFonts w:ascii="Calibri" w:eastAsia="Calibri" w:hAnsi="Calibri" w:cs="Calibri"/>
          <w:b/>
          <w:bCs/>
          <w:color w:val="000000"/>
        </w:rPr>
        <w:t>.</w:t>
      </w:r>
      <w:r w:rsidRPr="00AA272E">
        <w:rPr>
          <w:rFonts w:ascii="Calibri" w:eastAsia="Calibri" w:hAnsi="Calibri" w:cs="Calibri"/>
          <w:b/>
          <w:bCs/>
          <w:color w:val="000000"/>
        </w:rPr>
        <w:tab/>
      </w:r>
      <w:r w:rsidRPr="00AA272E">
        <w:rPr>
          <w:rFonts w:ascii="Calibri" w:eastAsia="Calibri" w:hAnsi="Calibri" w:cs="Calibri"/>
          <w:b/>
          <w:bCs/>
          <w:i/>
          <w:iCs/>
          <w:color w:val="000000"/>
          <w:sz w:val="16"/>
          <w:szCs w:val="16"/>
        </w:rPr>
        <w:t xml:space="preserve"> </w:t>
      </w:r>
    </w:p>
    <w:sectPr w:rsidR="005C3477" w:rsidRPr="00AA272E" w:rsidSect="00D9651C">
      <w:headerReference w:type="even" r:id="rId7"/>
      <w:headerReference w:type="default" r:id="rId8"/>
      <w:footerReference w:type="even" r:id="rId9"/>
      <w:footerReference w:type="default" r:id="rId10"/>
      <w:headerReference w:type="first" r:id="rId11"/>
      <w:footerReference w:type="first" r:id="rId12"/>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3788" w14:textId="77777777" w:rsidR="00FA027F" w:rsidRDefault="00FA027F">
      <w:pPr>
        <w:spacing w:after="0" w:line="240" w:lineRule="auto"/>
      </w:pPr>
      <w:r>
        <w:separator/>
      </w:r>
    </w:p>
  </w:endnote>
  <w:endnote w:type="continuationSeparator" w:id="0">
    <w:p w14:paraId="0A80A148" w14:textId="77777777" w:rsidR="00FA027F" w:rsidRDefault="00FA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CEF6" w14:textId="77777777" w:rsidR="008B55D9" w:rsidRDefault="00FA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922C" w14:textId="77777777" w:rsidR="008B55D9" w:rsidRPr="0067676F" w:rsidRDefault="00E631A8"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4792" w14:textId="77777777" w:rsidR="008B55D9" w:rsidRDefault="00FA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A576" w14:textId="77777777" w:rsidR="00FA027F" w:rsidRDefault="00FA027F">
      <w:pPr>
        <w:spacing w:after="0" w:line="240" w:lineRule="auto"/>
      </w:pPr>
      <w:r>
        <w:separator/>
      </w:r>
    </w:p>
  </w:footnote>
  <w:footnote w:type="continuationSeparator" w:id="0">
    <w:p w14:paraId="53E16224" w14:textId="77777777" w:rsidR="00FA027F" w:rsidRDefault="00FA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C49C" w14:textId="77777777" w:rsidR="008B55D9" w:rsidRDefault="00FA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049F" w14:textId="77777777" w:rsidR="008B55D9" w:rsidRPr="0067676F" w:rsidRDefault="00E631A8"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4281" w14:textId="77777777" w:rsidR="008B55D9" w:rsidRDefault="00FA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0CFA"/>
    <w:multiLevelType w:val="hybridMultilevel"/>
    <w:tmpl w:val="EDCE7B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81032DA"/>
    <w:multiLevelType w:val="hybridMultilevel"/>
    <w:tmpl w:val="293C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F11FD"/>
    <w:multiLevelType w:val="hybridMultilevel"/>
    <w:tmpl w:val="144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3C"/>
    <w:rsid w:val="00251E2C"/>
    <w:rsid w:val="00B5133C"/>
    <w:rsid w:val="00E631A8"/>
    <w:rsid w:val="00FA02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7760"/>
  <w15:docId w15:val="{1A3C1FCB-A49D-473E-8DC9-EA63F748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C"/>
  </w:style>
  <w:style w:type="paragraph" w:styleId="Heading1">
    <w:name w:val="heading 1"/>
    <w:basedOn w:val="Normal"/>
    <w:next w:val="Normal"/>
    <w:uiPriority w:val="9"/>
    <w:qFormat/>
    <w:rsid w:val="00D9651C"/>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rsid w:val="00D9651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9651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9651C"/>
    <w:pPr>
      <w:keepNext/>
      <w:keepLines/>
      <w:spacing w:before="240" w:after="40"/>
      <w:outlineLvl w:val="3"/>
    </w:pPr>
    <w:rPr>
      <w:b/>
    </w:rPr>
  </w:style>
  <w:style w:type="paragraph" w:styleId="Heading5">
    <w:name w:val="heading 5"/>
    <w:basedOn w:val="Normal"/>
    <w:next w:val="Normal"/>
    <w:uiPriority w:val="9"/>
    <w:semiHidden/>
    <w:unhideWhenUsed/>
    <w:qFormat/>
    <w:rsid w:val="00D9651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965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651C"/>
    <w:pPr>
      <w:keepNext/>
      <w:keepLines/>
      <w:spacing w:before="480" w:after="120"/>
    </w:pPr>
    <w:rPr>
      <w:b/>
      <w:sz w:val="72"/>
      <w:szCs w:val="72"/>
    </w:rPr>
  </w:style>
  <w:style w:type="paragraph" w:styleId="Subtitle">
    <w:name w:val="Subtitle"/>
    <w:basedOn w:val="Normal"/>
    <w:next w:val="Normal"/>
    <w:uiPriority w:val="11"/>
    <w:qFormat/>
    <w:rsid w:val="00D9651C"/>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ListParagraph">
    <w:name w:val="List Paragraph"/>
    <w:basedOn w:val="Normal"/>
    <w:uiPriority w:val="34"/>
    <w:qFormat/>
    <w:rsid w:val="00777D7D"/>
    <w:pPr>
      <w:ind w:left="720"/>
      <w:contextualSpacing/>
    </w:pPr>
  </w:style>
  <w:style w:type="character" w:styleId="Hyperlink">
    <w:name w:val="Hyperlink"/>
    <w:basedOn w:val="DefaultParagraphFont"/>
    <w:uiPriority w:val="99"/>
    <w:semiHidden/>
    <w:unhideWhenUsed/>
    <w:rsid w:val="0013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5876">
      <w:bodyDiv w:val="1"/>
      <w:marLeft w:val="0"/>
      <w:marRight w:val="0"/>
      <w:marTop w:val="0"/>
      <w:marBottom w:val="0"/>
      <w:divBdr>
        <w:top w:val="none" w:sz="0" w:space="0" w:color="auto"/>
        <w:left w:val="none" w:sz="0" w:space="0" w:color="auto"/>
        <w:bottom w:val="none" w:sz="0" w:space="0" w:color="auto"/>
        <w:right w:val="none" w:sz="0" w:space="0" w:color="auto"/>
      </w:divBdr>
      <w:divsChild>
        <w:div w:id="233514609">
          <w:marLeft w:val="0"/>
          <w:marRight w:val="0"/>
          <w:marTop w:val="0"/>
          <w:marBottom w:val="0"/>
          <w:divBdr>
            <w:top w:val="none" w:sz="0" w:space="0" w:color="auto"/>
            <w:left w:val="none" w:sz="0" w:space="0" w:color="auto"/>
            <w:bottom w:val="none" w:sz="0" w:space="0" w:color="auto"/>
            <w:right w:val="none" w:sz="0" w:space="0" w:color="auto"/>
          </w:divBdr>
          <w:divsChild>
            <w:div w:id="818696327">
              <w:marLeft w:val="0"/>
              <w:marRight w:val="0"/>
              <w:marTop w:val="0"/>
              <w:marBottom w:val="0"/>
              <w:divBdr>
                <w:top w:val="none" w:sz="0" w:space="0" w:color="auto"/>
                <w:left w:val="none" w:sz="0" w:space="0" w:color="auto"/>
                <w:bottom w:val="none" w:sz="0" w:space="0" w:color="auto"/>
                <w:right w:val="none" w:sz="0" w:space="0" w:color="auto"/>
              </w:divBdr>
            </w:div>
            <w:div w:id="1575629839">
              <w:marLeft w:val="0"/>
              <w:marRight w:val="0"/>
              <w:marTop w:val="0"/>
              <w:marBottom w:val="0"/>
              <w:divBdr>
                <w:top w:val="none" w:sz="0" w:space="0" w:color="auto"/>
                <w:left w:val="none" w:sz="0" w:space="0" w:color="auto"/>
                <w:bottom w:val="none" w:sz="0" w:space="0" w:color="auto"/>
                <w:right w:val="none" w:sz="0" w:space="0" w:color="auto"/>
              </w:divBdr>
            </w:div>
            <w:div w:id="1137140222">
              <w:marLeft w:val="0"/>
              <w:marRight w:val="0"/>
              <w:marTop w:val="0"/>
              <w:marBottom w:val="0"/>
              <w:divBdr>
                <w:top w:val="none" w:sz="0" w:space="0" w:color="auto"/>
                <w:left w:val="none" w:sz="0" w:space="0" w:color="auto"/>
                <w:bottom w:val="none" w:sz="0" w:space="0" w:color="auto"/>
                <w:right w:val="none" w:sz="0" w:space="0" w:color="auto"/>
              </w:divBdr>
            </w:div>
            <w:div w:id="1965310862">
              <w:marLeft w:val="0"/>
              <w:marRight w:val="0"/>
              <w:marTop w:val="0"/>
              <w:marBottom w:val="0"/>
              <w:divBdr>
                <w:top w:val="none" w:sz="0" w:space="0" w:color="auto"/>
                <w:left w:val="none" w:sz="0" w:space="0" w:color="auto"/>
                <w:bottom w:val="none" w:sz="0" w:space="0" w:color="auto"/>
                <w:right w:val="none" w:sz="0" w:space="0" w:color="auto"/>
              </w:divBdr>
            </w:div>
            <w:div w:id="1133407758">
              <w:marLeft w:val="0"/>
              <w:marRight w:val="0"/>
              <w:marTop w:val="0"/>
              <w:marBottom w:val="0"/>
              <w:divBdr>
                <w:top w:val="none" w:sz="0" w:space="0" w:color="auto"/>
                <w:left w:val="none" w:sz="0" w:space="0" w:color="auto"/>
                <w:bottom w:val="none" w:sz="0" w:space="0" w:color="auto"/>
                <w:right w:val="none" w:sz="0" w:space="0" w:color="auto"/>
              </w:divBdr>
            </w:div>
            <w:div w:id="837158465">
              <w:marLeft w:val="0"/>
              <w:marRight w:val="0"/>
              <w:marTop w:val="0"/>
              <w:marBottom w:val="0"/>
              <w:divBdr>
                <w:top w:val="none" w:sz="0" w:space="0" w:color="auto"/>
                <w:left w:val="none" w:sz="0" w:space="0" w:color="auto"/>
                <w:bottom w:val="none" w:sz="0" w:space="0" w:color="auto"/>
                <w:right w:val="none" w:sz="0" w:space="0" w:color="auto"/>
              </w:divBdr>
            </w:div>
            <w:div w:id="1822694389">
              <w:marLeft w:val="0"/>
              <w:marRight w:val="0"/>
              <w:marTop w:val="0"/>
              <w:marBottom w:val="0"/>
              <w:divBdr>
                <w:top w:val="none" w:sz="0" w:space="0" w:color="auto"/>
                <w:left w:val="none" w:sz="0" w:space="0" w:color="auto"/>
                <w:bottom w:val="none" w:sz="0" w:space="0" w:color="auto"/>
                <w:right w:val="none" w:sz="0" w:space="0" w:color="auto"/>
              </w:divBdr>
            </w:div>
            <w:div w:id="618491111">
              <w:marLeft w:val="0"/>
              <w:marRight w:val="0"/>
              <w:marTop w:val="0"/>
              <w:marBottom w:val="0"/>
              <w:divBdr>
                <w:top w:val="none" w:sz="0" w:space="0" w:color="auto"/>
                <w:left w:val="none" w:sz="0" w:space="0" w:color="auto"/>
                <w:bottom w:val="none" w:sz="0" w:space="0" w:color="auto"/>
                <w:right w:val="none" w:sz="0" w:space="0" w:color="auto"/>
              </w:divBdr>
            </w:div>
            <w:div w:id="2024933394">
              <w:marLeft w:val="0"/>
              <w:marRight w:val="0"/>
              <w:marTop w:val="0"/>
              <w:marBottom w:val="0"/>
              <w:divBdr>
                <w:top w:val="none" w:sz="0" w:space="0" w:color="auto"/>
                <w:left w:val="none" w:sz="0" w:space="0" w:color="auto"/>
                <w:bottom w:val="none" w:sz="0" w:space="0" w:color="auto"/>
                <w:right w:val="none" w:sz="0" w:space="0" w:color="auto"/>
              </w:divBdr>
            </w:div>
            <w:div w:id="704718092">
              <w:marLeft w:val="0"/>
              <w:marRight w:val="0"/>
              <w:marTop w:val="0"/>
              <w:marBottom w:val="0"/>
              <w:divBdr>
                <w:top w:val="none" w:sz="0" w:space="0" w:color="auto"/>
                <w:left w:val="none" w:sz="0" w:space="0" w:color="auto"/>
                <w:bottom w:val="none" w:sz="0" w:space="0" w:color="auto"/>
                <w:right w:val="none" w:sz="0" w:space="0" w:color="auto"/>
              </w:divBdr>
            </w:div>
            <w:div w:id="1420057690">
              <w:marLeft w:val="0"/>
              <w:marRight w:val="0"/>
              <w:marTop w:val="0"/>
              <w:marBottom w:val="0"/>
              <w:divBdr>
                <w:top w:val="none" w:sz="0" w:space="0" w:color="auto"/>
                <w:left w:val="none" w:sz="0" w:space="0" w:color="auto"/>
                <w:bottom w:val="none" w:sz="0" w:space="0" w:color="auto"/>
                <w:right w:val="none" w:sz="0" w:space="0" w:color="auto"/>
              </w:divBdr>
            </w:div>
            <w:div w:id="430400176">
              <w:marLeft w:val="0"/>
              <w:marRight w:val="0"/>
              <w:marTop w:val="0"/>
              <w:marBottom w:val="0"/>
              <w:divBdr>
                <w:top w:val="none" w:sz="0" w:space="0" w:color="auto"/>
                <w:left w:val="none" w:sz="0" w:space="0" w:color="auto"/>
                <w:bottom w:val="none" w:sz="0" w:space="0" w:color="auto"/>
                <w:right w:val="none" w:sz="0" w:space="0" w:color="auto"/>
              </w:divBdr>
            </w:div>
            <w:div w:id="514852679">
              <w:marLeft w:val="0"/>
              <w:marRight w:val="0"/>
              <w:marTop w:val="0"/>
              <w:marBottom w:val="0"/>
              <w:divBdr>
                <w:top w:val="none" w:sz="0" w:space="0" w:color="auto"/>
                <w:left w:val="none" w:sz="0" w:space="0" w:color="auto"/>
                <w:bottom w:val="none" w:sz="0" w:space="0" w:color="auto"/>
                <w:right w:val="none" w:sz="0" w:space="0" w:color="auto"/>
              </w:divBdr>
            </w:div>
            <w:div w:id="1234925762">
              <w:marLeft w:val="0"/>
              <w:marRight w:val="0"/>
              <w:marTop w:val="0"/>
              <w:marBottom w:val="0"/>
              <w:divBdr>
                <w:top w:val="none" w:sz="0" w:space="0" w:color="auto"/>
                <w:left w:val="none" w:sz="0" w:space="0" w:color="auto"/>
                <w:bottom w:val="none" w:sz="0" w:space="0" w:color="auto"/>
                <w:right w:val="none" w:sz="0" w:space="0" w:color="auto"/>
              </w:divBdr>
            </w:div>
            <w:div w:id="1186362651">
              <w:marLeft w:val="0"/>
              <w:marRight w:val="0"/>
              <w:marTop w:val="0"/>
              <w:marBottom w:val="0"/>
              <w:divBdr>
                <w:top w:val="none" w:sz="0" w:space="0" w:color="auto"/>
                <w:left w:val="none" w:sz="0" w:space="0" w:color="auto"/>
                <w:bottom w:val="none" w:sz="0" w:space="0" w:color="auto"/>
                <w:right w:val="none" w:sz="0" w:space="0" w:color="auto"/>
              </w:divBdr>
            </w:div>
            <w:div w:id="784352334">
              <w:marLeft w:val="0"/>
              <w:marRight w:val="0"/>
              <w:marTop w:val="0"/>
              <w:marBottom w:val="0"/>
              <w:divBdr>
                <w:top w:val="none" w:sz="0" w:space="0" w:color="auto"/>
                <w:left w:val="none" w:sz="0" w:space="0" w:color="auto"/>
                <w:bottom w:val="none" w:sz="0" w:space="0" w:color="auto"/>
                <w:right w:val="none" w:sz="0" w:space="0" w:color="auto"/>
              </w:divBdr>
            </w:div>
            <w:div w:id="173034845">
              <w:marLeft w:val="0"/>
              <w:marRight w:val="0"/>
              <w:marTop w:val="0"/>
              <w:marBottom w:val="0"/>
              <w:divBdr>
                <w:top w:val="none" w:sz="0" w:space="0" w:color="auto"/>
                <w:left w:val="none" w:sz="0" w:space="0" w:color="auto"/>
                <w:bottom w:val="none" w:sz="0" w:space="0" w:color="auto"/>
                <w:right w:val="none" w:sz="0" w:space="0" w:color="auto"/>
              </w:divBdr>
            </w:div>
          </w:divsChild>
        </w:div>
        <w:div w:id="696008094">
          <w:marLeft w:val="0"/>
          <w:marRight w:val="0"/>
          <w:marTop w:val="0"/>
          <w:marBottom w:val="0"/>
          <w:divBdr>
            <w:top w:val="none" w:sz="0" w:space="0" w:color="auto"/>
            <w:left w:val="none" w:sz="0" w:space="0" w:color="auto"/>
            <w:bottom w:val="none" w:sz="0" w:space="0" w:color="auto"/>
            <w:right w:val="none" w:sz="0" w:space="0" w:color="auto"/>
          </w:divBdr>
          <w:divsChild>
            <w:div w:id="1142382651">
              <w:marLeft w:val="0"/>
              <w:marRight w:val="0"/>
              <w:marTop w:val="0"/>
              <w:marBottom w:val="0"/>
              <w:divBdr>
                <w:top w:val="none" w:sz="0" w:space="0" w:color="auto"/>
                <w:left w:val="none" w:sz="0" w:space="0" w:color="auto"/>
                <w:bottom w:val="none" w:sz="0" w:space="0" w:color="auto"/>
                <w:right w:val="none" w:sz="0" w:space="0" w:color="auto"/>
              </w:divBdr>
            </w:div>
            <w:div w:id="141925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465752">
                  <w:marLeft w:val="0"/>
                  <w:marRight w:val="0"/>
                  <w:marTop w:val="0"/>
                  <w:marBottom w:val="0"/>
                  <w:divBdr>
                    <w:top w:val="none" w:sz="0" w:space="0" w:color="auto"/>
                    <w:left w:val="none" w:sz="0" w:space="0" w:color="auto"/>
                    <w:bottom w:val="none" w:sz="0" w:space="0" w:color="auto"/>
                    <w:right w:val="none" w:sz="0" w:space="0" w:color="auto"/>
                  </w:divBdr>
                  <w:divsChild>
                    <w:div w:id="1667128731">
                      <w:marLeft w:val="0"/>
                      <w:marRight w:val="0"/>
                      <w:marTop w:val="0"/>
                      <w:marBottom w:val="0"/>
                      <w:divBdr>
                        <w:top w:val="none" w:sz="0" w:space="0" w:color="auto"/>
                        <w:left w:val="none" w:sz="0" w:space="0" w:color="auto"/>
                        <w:bottom w:val="none" w:sz="0" w:space="0" w:color="auto"/>
                        <w:right w:val="none" w:sz="0" w:space="0" w:color="auto"/>
                      </w:divBdr>
                      <w:divsChild>
                        <w:div w:id="1464274024">
                          <w:marLeft w:val="0"/>
                          <w:marRight w:val="0"/>
                          <w:marTop w:val="0"/>
                          <w:marBottom w:val="0"/>
                          <w:divBdr>
                            <w:top w:val="none" w:sz="0" w:space="0" w:color="auto"/>
                            <w:left w:val="none" w:sz="0" w:space="0" w:color="auto"/>
                            <w:bottom w:val="none" w:sz="0" w:space="0" w:color="auto"/>
                            <w:right w:val="none" w:sz="0" w:space="0" w:color="auto"/>
                          </w:divBdr>
                        </w:div>
                        <w:div w:id="161706649">
                          <w:marLeft w:val="0"/>
                          <w:marRight w:val="0"/>
                          <w:marTop w:val="0"/>
                          <w:marBottom w:val="0"/>
                          <w:divBdr>
                            <w:top w:val="none" w:sz="0" w:space="0" w:color="auto"/>
                            <w:left w:val="none" w:sz="0" w:space="0" w:color="auto"/>
                            <w:bottom w:val="none" w:sz="0" w:space="0" w:color="auto"/>
                            <w:right w:val="none" w:sz="0" w:space="0" w:color="auto"/>
                          </w:divBdr>
                        </w:div>
                        <w:div w:id="1873228898">
                          <w:marLeft w:val="0"/>
                          <w:marRight w:val="0"/>
                          <w:marTop w:val="0"/>
                          <w:marBottom w:val="0"/>
                          <w:divBdr>
                            <w:top w:val="none" w:sz="0" w:space="0" w:color="auto"/>
                            <w:left w:val="none" w:sz="0" w:space="0" w:color="auto"/>
                            <w:bottom w:val="none" w:sz="0" w:space="0" w:color="auto"/>
                            <w:right w:val="none" w:sz="0" w:space="0" w:color="auto"/>
                          </w:divBdr>
                        </w:div>
                        <w:div w:id="498236179">
                          <w:marLeft w:val="0"/>
                          <w:marRight w:val="0"/>
                          <w:marTop w:val="0"/>
                          <w:marBottom w:val="0"/>
                          <w:divBdr>
                            <w:top w:val="none" w:sz="0" w:space="0" w:color="auto"/>
                            <w:left w:val="none" w:sz="0" w:space="0" w:color="auto"/>
                            <w:bottom w:val="none" w:sz="0" w:space="0" w:color="auto"/>
                            <w:right w:val="none" w:sz="0" w:space="0" w:color="auto"/>
                          </w:divBdr>
                        </w:div>
                        <w:div w:id="1070807375">
                          <w:marLeft w:val="0"/>
                          <w:marRight w:val="0"/>
                          <w:marTop w:val="0"/>
                          <w:marBottom w:val="0"/>
                          <w:divBdr>
                            <w:top w:val="none" w:sz="0" w:space="0" w:color="auto"/>
                            <w:left w:val="none" w:sz="0" w:space="0" w:color="auto"/>
                            <w:bottom w:val="none" w:sz="0" w:space="0" w:color="auto"/>
                            <w:right w:val="none" w:sz="0" w:space="0" w:color="auto"/>
                          </w:divBdr>
                        </w:div>
                        <w:div w:id="485896562">
                          <w:marLeft w:val="0"/>
                          <w:marRight w:val="0"/>
                          <w:marTop w:val="0"/>
                          <w:marBottom w:val="0"/>
                          <w:divBdr>
                            <w:top w:val="none" w:sz="0" w:space="0" w:color="auto"/>
                            <w:left w:val="none" w:sz="0" w:space="0" w:color="auto"/>
                            <w:bottom w:val="none" w:sz="0" w:space="0" w:color="auto"/>
                            <w:right w:val="none" w:sz="0" w:space="0" w:color="auto"/>
                          </w:divBdr>
                        </w:div>
                        <w:div w:id="1941448946">
                          <w:marLeft w:val="0"/>
                          <w:marRight w:val="0"/>
                          <w:marTop w:val="0"/>
                          <w:marBottom w:val="0"/>
                          <w:divBdr>
                            <w:top w:val="none" w:sz="0" w:space="0" w:color="auto"/>
                            <w:left w:val="none" w:sz="0" w:space="0" w:color="auto"/>
                            <w:bottom w:val="none" w:sz="0" w:space="0" w:color="auto"/>
                            <w:right w:val="none" w:sz="0" w:space="0" w:color="auto"/>
                          </w:divBdr>
                        </w:div>
                        <w:div w:id="1569343455">
                          <w:marLeft w:val="0"/>
                          <w:marRight w:val="0"/>
                          <w:marTop w:val="0"/>
                          <w:marBottom w:val="0"/>
                          <w:divBdr>
                            <w:top w:val="none" w:sz="0" w:space="0" w:color="auto"/>
                            <w:left w:val="none" w:sz="0" w:space="0" w:color="auto"/>
                            <w:bottom w:val="none" w:sz="0" w:space="0" w:color="auto"/>
                            <w:right w:val="none" w:sz="0" w:space="0" w:color="auto"/>
                          </w:divBdr>
                        </w:div>
                        <w:div w:id="1214584714">
                          <w:marLeft w:val="0"/>
                          <w:marRight w:val="0"/>
                          <w:marTop w:val="0"/>
                          <w:marBottom w:val="0"/>
                          <w:divBdr>
                            <w:top w:val="none" w:sz="0" w:space="0" w:color="auto"/>
                            <w:left w:val="none" w:sz="0" w:space="0" w:color="auto"/>
                            <w:bottom w:val="none" w:sz="0" w:space="0" w:color="auto"/>
                            <w:right w:val="none" w:sz="0" w:space="0" w:color="auto"/>
                          </w:divBdr>
                        </w:div>
                        <w:div w:id="514423482">
                          <w:marLeft w:val="0"/>
                          <w:marRight w:val="0"/>
                          <w:marTop w:val="0"/>
                          <w:marBottom w:val="0"/>
                          <w:divBdr>
                            <w:top w:val="none" w:sz="0" w:space="0" w:color="auto"/>
                            <w:left w:val="none" w:sz="0" w:space="0" w:color="auto"/>
                            <w:bottom w:val="none" w:sz="0" w:space="0" w:color="auto"/>
                            <w:right w:val="none" w:sz="0" w:space="0" w:color="auto"/>
                          </w:divBdr>
                        </w:div>
                        <w:div w:id="1734547120">
                          <w:marLeft w:val="0"/>
                          <w:marRight w:val="0"/>
                          <w:marTop w:val="0"/>
                          <w:marBottom w:val="0"/>
                          <w:divBdr>
                            <w:top w:val="none" w:sz="0" w:space="0" w:color="auto"/>
                            <w:left w:val="none" w:sz="0" w:space="0" w:color="auto"/>
                            <w:bottom w:val="none" w:sz="0" w:space="0" w:color="auto"/>
                            <w:right w:val="none" w:sz="0" w:space="0" w:color="auto"/>
                          </w:divBdr>
                        </w:div>
                        <w:div w:id="1678119642">
                          <w:marLeft w:val="0"/>
                          <w:marRight w:val="0"/>
                          <w:marTop w:val="0"/>
                          <w:marBottom w:val="0"/>
                          <w:divBdr>
                            <w:top w:val="none" w:sz="0" w:space="0" w:color="auto"/>
                            <w:left w:val="none" w:sz="0" w:space="0" w:color="auto"/>
                            <w:bottom w:val="none" w:sz="0" w:space="0" w:color="auto"/>
                            <w:right w:val="none" w:sz="0" w:space="0" w:color="auto"/>
                          </w:divBdr>
                        </w:div>
                        <w:div w:id="948783146">
                          <w:marLeft w:val="0"/>
                          <w:marRight w:val="0"/>
                          <w:marTop w:val="0"/>
                          <w:marBottom w:val="0"/>
                          <w:divBdr>
                            <w:top w:val="none" w:sz="0" w:space="0" w:color="auto"/>
                            <w:left w:val="none" w:sz="0" w:space="0" w:color="auto"/>
                            <w:bottom w:val="none" w:sz="0" w:space="0" w:color="auto"/>
                            <w:right w:val="none" w:sz="0" w:space="0" w:color="auto"/>
                          </w:divBdr>
                        </w:div>
                        <w:div w:id="266350480">
                          <w:marLeft w:val="0"/>
                          <w:marRight w:val="0"/>
                          <w:marTop w:val="0"/>
                          <w:marBottom w:val="0"/>
                          <w:divBdr>
                            <w:top w:val="none" w:sz="0" w:space="0" w:color="auto"/>
                            <w:left w:val="none" w:sz="0" w:space="0" w:color="auto"/>
                            <w:bottom w:val="none" w:sz="0" w:space="0" w:color="auto"/>
                            <w:right w:val="none" w:sz="0" w:space="0" w:color="auto"/>
                          </w:divBdr>
                        </w:div>
                        <w:div w:id="7193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Sian Henderson</cp:lastModifiedBy>
  <cp:revision>2</cp:revision>
  <cp:lastPrinted>2021-09-23T08:38:00Z</cp:lastPrinted>
  <dcterms:created xsi:type="dcterms:W3CDTF">2022-03-01T11:15:00Z</dcterms:created>
  <dcterms:modified xsi:type="dcterms:W3CDTF">2022-03-01T11:15:00Z</dcterms:modified>
</cp:coreProperties>
</file>