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F86B" w14:textId="77777777" w:rsidR="001F48D3" w:rsidRDefault="008079EB" w:rsidP="001F48D3">
      <w:pPr>
        <w:pStyle w:val="Heading1"/>
        <w:jc w:val="center"/>
      </w:pPr>
      <w:r w:rsidRPr="00C040A4">
        <w:t>Yorkshire North and East District</w:t>
      </w:r>
      <w:r w:rsidR="003D0819">
        <w:t xml:space="preserve">: </w:t>
      </w:r>
      <w:r w:rsidRPr="00C040A4">
        <w:t>District Leadership Team</w:t>
      </w:r>
    </w:p>
    <w:p w14:paraId="2EDECAD8" w14:textId="2509DE5A" w:rsidR="00DE4535" w:rsidRDefault="005D60C7" w:rsidP="001F48D3">
      <w:pPr>
        <w:pStyle w:val="Heading1"/>
        <w:jc w:val="center"/>
      </w:pPr>
      <w:r>
        <w:t>15 March 2022</w:t>
      </w:r>
    </w:p>
    <w:p w14:paraId="27DBDF5D" w14:textId="56A58E43" w:rsidR="00615695" w:rsidRDefault="00615695" w:rsidP="006364E9">
      <w:pPr>
        <w:tabs>
          <w:tab w:val="right" w:pos="8505"/>
          <w:tab w:val="decimal" w:pos="9072"/>
        </w:tabs>
        <w:snapToGrid w:val="0"/>
        <w:contextualSpacing/>
      </w:pPr>
    </w:p>
    <w:p w14:paraId="78AB99C0" w14:textId="283F6E7A" w:rsidR="00C040A4" w:rsidRDefault="005D4FC0" w:rsidP="001F48D3">
      <w:pPr>
        <w:tabs>
          <w:tab w:val="right" w:pos="8505"/>
          <w:tab w:val="decimal" w:pos="9072"/>
        </w:tabs>
        <w:snapToGrid w:val="0"/>
        <w:contextualSpacing/>
        <w:jc w:val="center"/>
        <w:rPr>
          <w:b/>
          <w:bCs/>
        </w:rPr>
      </w:pPr>
      <w:r>
        <w:rPr>
          <w:b/>
          <w:bCs/>
        </w:rPr>
        <w:t>Summary</w:t>
      </w:r>
    </w:p>
    <w:p w14:paraId="4E4D4220" w14:textId="250D9E5D" w:rsidR="00C6610F" w:rsidRPr="00D94CD3" w:rsidRDefault="00C6610F" w:rsidP="006364E9">
      <w:pPr>
        <w:tabs>
          <w:tab w:val="right" w:pos="8505"/>
          <w:tab w:val="decimal" w:pos="9072"/>
        </w:tabs>
        <w:snapToGrid w:val="0"/>
        <w:contextualSpacing/>
      </w:pPr>
    </w:p>
    <w:p w14:paraId="0A1169F5" w14:textId="3DE95295" w:rsidR="00D94CD3" w:rsidRPr="00D94CD3" w:rsidRDefault="00D94CD3" w:rsidP="006364E9">
      <w:pPr>
        <w:tabs>
          <w:tab w:val="right" w:pos="8505"/>
          <w:tab w:val="decimal" w:pos="9072"/>
        </w:tabs>
        <w:snapToGrid w:val="0"/>
        <w:contextualSpacing/>
      </w:pPr>
      <w:r w:rsidRPr="00A14431">
        <w:rPr>
          <w:b/>
          <w:bCs/>
        </w:rPr>
        <w:t>Present:</w:t>
      </w:r>
      <w:r w:rsidRPr="00D94CD3">
        <w:t xml:space="preserve"> Leslie Newton, Naomi Prince, Malcolm Lucas, Nic Bentley, Bev Duffy, Andrew Brown, Emma Crippen, Bridget Bennett, Neville Simpson</w:t>
      </w:r>
      <w:r>
        <w:t>, Siân Henderson, Alister McClure</w:t>
      </w:r>
    </w:p>
    <w:p w14:paraId="16810957" w14:textId="26884537" w:rsidR="00D94CD3" w:rsidRDefault="00D94CD3" w:rsidP="006364E9">
      <w:pPr>
        <w:tabs>
          <w:tab w:val="right" w:pos="8505"/>
          <w:tab w:val="decimal" w:pos="9072"/>
        </w:tabs>
        <w:snapToGrid w:val="0"/>
        <w:contextualSpacing/>
      </w:pPr>
      <w:r>
        <w:rPr>
          <w:b/>
          <w:bCs/>
        </w:rPr>
        <w:t xml:space="preserve">In attendance: </w:t>
      </w:r>
      <w:r w:rsidRPr="00D94CD3">
        <w:t>Nigel Pimlott (observer)</w:t>
      </w:r>
      <w:r>
        <w:t>, Adele Borrowman (part meeting)</w:t>
      </w:r>
    </w:p>
    <w:p w14:paraId="33740C81" w14:textId="77777777" w:rsidR="00D94CD3" w:rsidRPr="00E04595" w:rsidRDefault="00D94CD3" w:rsidP="006364E9">
      <w:pPr>
        <w:tabs>
          <w:tab w:val="right" w:pos="8505"/>
          <w:tab w:val="decimal" w:pos="9072"/>
        </w:tabs>
        <w:snapToGrid w:val="0"/>
        <w:contextualSpacing/>
        <w:rPr>
          <w:b/>
          <w:bCs/>
        </w:rPr>
      </w:pPr>
    </w:p>
    <w:p w14:paraId="0D9F581F" w14:textId="6A13FEF1" w:rsidR="008079EB" w:rsidRPr="00A14431" w:rsidRDefault="007F27BB" w:rsidP="00A14431">
      <w:pPr>
        <w:pStyle w:val="ListParagraph"/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 w:rsidRPr="00A14431">
        <w:rPr>
          <w:b/>
          <w:bCs/>
        </w:rPr>
        <w:tab/>
      </w:r>
      <w:r w:rsidR="006364E9" w:rsidRPr="00A14431">
        <w:rPr>
          <w:b/>
          <w:bCs/>
        </w:rPr>
        <w:tab/>
      </w:r>
    </w:p>
    <w:p w14:paraId="337505A0" w14:textId="77777777" w:rsidR="00C6610F" w:rsidRPr="00437D2F" w:rsidRDefault="00C6610F" w:rsidP="00551EC6">
      <w:pPr>
        <w:tabs>
          <w:tab w:val="right" w:pos="8505"/>
          <w:tab w:val="decimal" w:pos="9072"/>
        </w:tabs>
        <w:snapToGrid w:val="0"/>
      </w:pPr>
    </w:p>
    <w:p w14:paraId="45BCF3CD" w14:textId="77777777" w:rsidR="005D4FC0" w:rsidRDefault="001F5635" w:rsidP="00551EC6">
      <w:pPr>
        <w:pStyle w:val="ListParagraph"/>
        <w:numPr>
          <w:ilvl w:val="0"/>
          <w:numId w:val="23"/>
        </w:numPr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 w:rsidRPr="00A14431">
        <w:rPr>
          <w:b/>
          <w:bCs/>
        </w:rPr>
        <w:t>M</w:t>
      </w:r>
      <w:r w:rsidR="009F6D5B" w:rsidRPr="00A14431">
        <w:rPr>
          <w:b/>
          <w:bCs/>
        </w:rPr>
        <w:t xml:space="preserve">atters </w:t>
      </w:r>
      <w:r w:rsidR="005D4FC0">
        <w:rPr>
          <w:b/>
          <w:bCs/>
        </w:rPr>
        <w:t>carried forward from the previous meeting</w:t>
      </w:r>
    </w:p>
    <w:p w14:paraId="66EA45CC" w14:textId="117161AD" w:rsidR="00CF1427" w:rsidRPr="00A14431" w:rsidRDefault="007F27BB" w:rsidP="005D4FC0">
      <w:pPr>
        <w:pStyle w:val="ListParagraph"/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 w:rsidRPr="00A14431">
        <w:rPr>
          <w:b/>
          <w:bCs/>
        </w:rPr>
        <w:tab/>
      </w:r>
    </w:p>
    <w:p w14:paraId="43D59668" w14:textId="1F5E3780" w:rsidR="00EA3742" w:rsidRDefault="005D4FC0" w:rsidP="00A14431">
      <w:pPr>
        <w:pStyle w:val="ListParagraph"/>
        <w:numPr>
          <w:ilvl w:val="0"/>
          <w:numId w:val="26"/>
        </w:numPr>
        <w:tabs>
          <w:tab w:val="right" w:pos="8505"/>
          <w:tab w:val="decimal" w:pos="9072"/>
        </w:tabs>
        <w:snapToGrid w:val="0"/>
      </w:pPr>
      <w:r>
        <w:t>The sale of St George’s church in York is moving ahead slowly.</w:t>
      </w:r>
    </w:p>
    <w:p w14:paraId="7C83FF70" w14:textId="77777777" w:rsidR="005D4FC0" w:rsidRDefault="005D4FC0" w:rsidP="005D4FC0">
      <w:pPr>
        <w:pStyle w:val="ListParagraph"/>
        <w:tabs>
          <w:tab w:val="right" w:pos="8505"/>
          <w:tab w:val="decimal" w:pos="9072"/>
        </w:tabs>
        <w:snapToGrid w:val="0"/>
      </w:pPr>
    </w:p>
    <w:p w14:paraId="57BA865F" w14:textId="6553B875" w:rsidR="00EA3742" w:rsidRPr="00AE556C" w:rsidRDefault="005D4FC0" w:rsidP="00A14431">
      <w:pPr>
        <w:pStyle w:val="ListParagraph"/>
        <w:numPr>
          <w:ilvl w:val="0"/>
          <w:numId w:val="26"/>
        </w:numPr>
        <w:tabs>
          <w:tab w:val="right" w:pos="8505"/>
          <w:tab w:val="decimal" w:pos="9072"/>
        </w:tabs>
        <w:snapToGrid w:val="0"/>
      </w:pPr>
      <w:r>
        <w:t>Only £6.2million of the £40</w:t>
      </w:r>
      <w:r w:rsidR="00E05343">
        <w:t xml:space="preserve">million shortfall has been received in response to the request for support for the pension reserve. </w:t>
      </w:r>
      <w:r w:rsidR="00B15684">
        <w:t>Further discussion will take place at the next Methodist Council</w:t>
      </w:r>
    </w:p>
    <w:p w14:paraId="3F41A628" w14:textId="583B016C" w:rsidR="009E43D7" w:rsidRDefault="009E43D7" w:rsidP="00765485">
      <w:pPr>
        <w:tabs>
          <w:tab w:val="right" w:pos="8505"/>
          <w:tab w:val="decimal" w:pos="9072"/>
        </w:tabs>
        <w:snapToGrid w:val="0"/>
      </w:pPr>
    </w:p>
    <w:p w14:paraId="306B52FE" w14:textId="77777777" w:rsidR="00ED7522" w:rsidRPr="00A14431" w:rsidRDefault="00291727" w:rsidP="00551EC6">
      <w:pPr>
        <w:pStyle w:val="ListParagraph"/>
        <w:numPr>
          <w:ilvl w:val="0"/>
          <w:numId w:val="23"/>
        </w:numPr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 w:rsidRPr="00A14431">
        <w:rPr>
          <w:b/>
          <w:bCs/>
        </w:rPr>
        <w:t>Chair’s update</w:t>
      </w:r>
      <w:r w:rsidR="006364E9" w:rsidRPr="00A14431">
        <w:rPr>
          <w:b/>
          <w:bCs/>
        </w:rPr>
        <w:t xml:space="preserve"> </w:t>
      </w:r>
    </w:p>
    <w:p w14:paraId="20830C59" w14:textId="57B40687" w:rsidR="002C59E1" w:rsidRDefault="006A7C2B" w:rsidP="00ED7522">
      <w:pPr>
        <w:pStyle w:val="ListParagraph"/>
        <w:tabs>
          <w:tab w:val="right" w:pos="8505"/>
          <w:tab w:val="decimal" w:pos="9072"/>
        </w:tabs>
        <w:snapToGrid w:val="0"/>
        <w:ind w:left="360"/>
      </w:pPr>
      <w:r>
        <w:tab/>
      </w:r>
      <w:r w:rsidR="006364E9">
        <w:tab/>
      </w:r>
    </w:p>
    <w:p w14:paraId="4ED8722B" w14:textId="77777777" w:rsidR="00B15684" w:rsidRDefault="00ED7522" w:rsidP="00B15684">
      <w:pPr>
        <w:pStyle w:val="ListParagraph"/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 w:rsidRPr="00ED7522">
        <w:rPr>
          <w:b/>
          <w:bCs/>
        </w:rPr>
        <w:t>Stationing</w:t>
      </w:r>
    </w:p>
    <w:p w14:paraId="17F3232D" w14:textId="25646DC1" w:rsidR="00ED7522" w:rsidRPr="00B15684" w:rsidRDefault="00ED7522" w:rsidP="00B15684">
      <w:pPr>
        <w:pStyle w:val="ListParagraph"/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>
        <w:t>Revd Dr David Barker is leaving his role as Chaplain at Ashville College</w:t>
      </w:r>
      <w:r w:rsidR="00B46434">
        <w:t xml:space="preserve">. </w:t>
      </w:r>
      <w:r>
        <w:t xml:space="preserve">A process </w:t>
      </w:r>
      <w:r w:rsidR="004A0B13">
        <w:t xml:space="preserve">to find his successor </w:t>
      </w:r>
      <w:r w:rsidR="007D459C">
        <w:t xml:space="preserve">will soon be </w:t>
      </w:r>
      <w:r w:rsidR="00B15684">
        <w:t>underway.</w:t>
      </w:r>
    </w:p>
    <w:p w14:paraId="659932F0" w14:textId="77777777" w:rsidR="00ED7522" w:rsidRDefault="00ED7522" w:rsidP="00ED7522">
      <w:pPr>
        <w:pStyle w:val="ListParagraph"/>
        <w:tabs>
          <w:tab w:val="right" w:pos="8505"/>
          <w:tab w:val="decimal" w:pos="9072"/>
        </w:tabs>
        <w:snapToGrid w:val="0"/>
        <w:ind w:left="360"/>
      </w:pPr>
    </w:p>
    <w:p w14:paraId="414406DE" w14:textId="77777777" w:rsidR="00ED7522" w:rsidRPr="00B46434" w:rsidRDefault="00ED7522" w:rsidP="00ED7522">
      <w:pPr>
        <w:pStyle w:val="ListParagraph"/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 w:rsidRPr="00B46434">
        <w:rPr>
          <w:b/>
          <w:bCs/>
        </w:rPr>
        <w:t>World Church</w:t>
      </w:r>
    </w:p>
    <w:p w14:paraId="69C838C7" w14:textId="6E33E1A0" w:rsidR="00ED7522" w:rsidRDefault="00ED7522" w:rsidP="00ED7522">
      <w:pPr>
        <w:pStyle w:val="ListParagraph"/>
        <w:tabs>
          <w:tab w:val="right" w:pos="8505"/>
          <w:tab w:val="decimal" w:pos="9072"/>
        </w:tabs>
        <w:snapToGrid w:val="0"/>
        <w:ind w:left="360"/>
      </w:pPr>
      <w:r>
        <w:t xml:space="preserve">Revd Dr Richard Teal </w:t>
      </w:r>
      <w:r w:rsidR="00B46434">
        <w:t xml:space="preserve">will be visiting Kenya this summer and will discuss the possibility of establishing a link with the Kenyan Methodist Church. </w:t>
      </w:r>
    </w:p>
    <w:p w14:paraId="41372B18" w14:textId="77777777" w:rsidR="00ED7522" w:rsidRDefault="00ED7522" w:rsidP="00ED7522">
      <w:pPr>
        <w:pStyle w:val="ListParagraph"/>
        <w:tabs>
          <w:tab w:val="right" w:pos="8505"/>
          <w:tab w:val="decimal" w:pos="9072"/>
        </w:tabs>
        <w:snapToGrid w:val="0"/>
        <w:ind w:left="360"/>
      </w:pPr>
    </w:p>
    <w:p w14:paraId="7C7D1AC5" w14:textId="77777777" w:rsidR="00ED7522" w:rsidRPr="00B46434" w:rsidRDefault="00ED7522" w:rsidP="00ED7522">
      <w:pPr>
        <w:pStyle w:val="ListParagraph"/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 w:rsidRPr="00B46434">
        <w:rPr>
          <w:b/>
          <w:bCs/>
        </w:rPr>
        <w:t xml:space="preserve">Wellbeing </w:t>
      </w:r>
    </w:p>
    <w:p w14:paraId="6678FCB6" w14:textId="5DDDD3AC" w:rsidR="00ED7522" w:rsidRDefault="00ED7522" w:rsidP="00ED7522">
      <w:pPr>
        <w:pStyle w:val="ListParagraph"/>
        <w:tabs>
          <w:tab w:val="right" w:pos="8505"/>
          <w:tab w:val="decimal" w:pos="9072"/>
        </w:tabs>
        <w:snapToGrid w:val="0"/>
        <w:ind w:left="360"/>
      </w:pPr>
      <w:r>
        <w:t xml:space="preserve">Six people, representing a mix of lay and ordained, have expressed interest in forming a Wellbeing Group, alongside Tara Goodall. An initial meeting has been arranged for </w:t>
      </w:r>
      <w:r w:rsidR="00B46434">
        <w:t>later this month.</w:t>
      </w:r>
    </w:p>
    <w:p w14:paraId="4A83C9C7" w14:textId="77777777" w:rsidR="00ED7522" w:rsidRDefault="00ED7522" w:rsidP="00ED7522">
      <w:pPr>
        <w:pStyle w:val="ListParagraph"/>
        <w:tabs>
          <w:tab w:val="right" w:pos="8505"/>
          <w:tab w:val="decimal" w:pos="9072"/>
        </w:tabs>
        <w:snapToGrid w:val="0"/>
        <w:ind w:left="360"/>
      </w:pPr>
    </w:p>
    <w:p w14:paraId="3CE0B434" w14:textId="77777777" w:rsidR="00ED7522" w:rsidRPr="00B46434" w:rsidRDefault="00ED7522" w:rsidP="00ED7522">
      <w:pPr>
        <w:pStyle w:val="ListParagraph"/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 w:rsidRPr="00B46434">
        <w:rPr>
          <w:b/>
          <w:bCs/>
        </w:rPr>
        <w:t>Rural Work</w:t>
      </w:r>
    </w:p>
    <w:p w14:paraId="136E11B9" w14:textId="24585B64" w:rsidR="00ED7522" w:rsidRDefault="00ED7522" w:rsidP="00ED7522">
      <w:pPr>
        <w:pStyle w:val="ListParagraph"/>
        <w:tabs>
          <w:tab w:val="right" w:pos="8505"/>
          <w:tab w:val="decimal" w:pos="9072"/>
        </w:tabs>
        <w:snapToGrid w:val="0"/>
        <w:ind w:left="360"/>
      </w:pPr>
      <w:r>
        <w:t xml:space="preserve">An initial gathering of interested people </w:t>
      </w:r>
      <w:r w:rsidR="00B46434">
        <w:t>took place in February.</w:t>
      </w:r>
      <w:r>
        <w:t xml:space="preserve">  It was agreed that further conversations and networking between those involved in rural ministry would be helpful, and the possibility of some District-hosted meetings to listen carefully to needs and opportunities was welcomed.  Denise </w:t>
      </w:r>
      <w:r w:rsidR="00B46434">
        <w:t xml:space="preserve">Williamson </w:t>
      </w:r>
      <w:r>
        <w:t xml:space="preserve">will now take this forward with a small group who are keen to create a Rural </w:t>
      </w:r>
      <w:r w:rsidR="004A0B13">
        <w:t>‘</w:t>
      </w:r>
      <w:r>
        <w:t>Enthusiasts</w:t>
      </w:r>
      <w:r w:rsidR="004A0B13">
        <w:t>’</w:t>
      </w:r>
      <w:r>
        <w:t xml:space="preserve"> Group. </w:t>
      </w:r>
      <w:r w:rsidR="00B46434">
        <w:t>Leslie Newton and Mark Bevan will be attending the next meeting of the Ripon Cathedral/NYCC Rural Forum.</w:t>
      </w:r>
    </w:p>
    <w:p w14:paraId="300C1796" w14:textId="77777777" w:rsidR="00ED7522" w:rsidRDefault="00ED7522" w:rsidP="00ED7522">
      <w:pPr>
        <w:pStyle w:val="ListParagraph"/>
        <w:tabs>
          <w:tab w:val="right" w:pos="8505"/>
          <w:tab w:val="decimal" w:pos="9072"/>
        </w:tabs>
        <w:snapToGrid w:val="0"/>
        <w:ind w:left="360"/>
      </w:pPr>
    </w:p>
    <w:p w14:paraId="5AF1AC25" w14:textId="77777777" w:rsidR="00ED7522" w:rsidRPr="00B46434" w:rsidRDefault="00ED7522" w:rsidP="00ED7522">
      <w:pPr>
        <w:pStyle w:val="ListParagraph"/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 w:rsidRPr="00B46434">
        <w:rPr>
          <w:b/>
          <w:bCs/>
        </w:rPr>
        <w:t>District Vacancies</w:t>
      </w:r>
    </w:p>
    <w:p w14:paraId="0465F70D" w14:textId="20C8F559" w:rsidR="00ED7522" w:rsidRDefault="00ED7522" w:rsidP="00ED7522">
      <w:pPr>
        <w:pStyle w:val="ListParagraph"/>
        <w:tabs>
          <w:tab w:val="right" w:pos="8505"/>
          <w:tab w:val="decimal" w:pos="9072"/>
        </w:tabs>
        <w:snapToGrid w:val="0"/>
        <w:ind w:left="360"/>
      </w:pPr>
      <w:r>
        <w:t xml:space="preserve">Adverts for both the Circuit Support Team Leader and District Administrator are now live.  </w:t>
      </w:r>
    </w:p>
    <w:p w14:paraId="379D6D7E" w14:textId="77777777" w:rsidR="00B46434" w:rsidRDefault="00B46434" w:rsidP="00ED7522">
      <w:pPr>
        <w:pStyle w:val="ListParagraph"/>
        <w:tabs>
          <w:tab w:val="right" w:pos="8505"/>
          <w:tab w:val="decimal" w:pos="9072"/>
        </w:tabs>
        <w:snapToGrid w:val="0"/>
        <w:ind w:left="360"/>
      </w:pPr>
    </w:p>
    <w:p w14:paraId="56C36338" w14:textId="58791166" w:rsidR="00ED7522" w:rsidRPr="00B46434" w:rsidRDefault="00ED7522" w:rsidP="00ED7522">
      <w:pPr>
        <w:pStyle w:val="ListParagraph"/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 w:rsidRPr="00B46434">
        <w:rPr>
          <w:b/>
          <w:bCs/>
        </w:rPr>
        <w:t>Communication</w:t>
      </w:r>
    </w:p>
    <w:p w14:paraId="20C24FB6" w14:textId="6E57FB90" w:rsidR="00ED7522" w:rsidRDefault="00B46434" w:rsidP="00ED7522">
      <w:pPr>
        <w:pStyle w:val="ListParagraph"/>
        <w:tabs>
          <w:tab w:val="right" w:pos="8505"/>
          <w:tab w:val="decimal" w:pos="9072"/>
        </w:tabs>
        <w:snapToGrid w:val="0"/>
        <w:ind w:left="360"/>
      </w:pPr>
      <w:r>
        <w:lastRenderedPageBreak/>
        <w:t>Elliot Crippen and Leslie Newton</w:t>
      </w:r>
      <w:r w:rsidR="00ED7522">
        <w:t xml:space="preserve"> continue to have regular conversations about what might be </w:t>
      </w:r>
      <w:r w:rsidR="004A0B13">
        <w:t>put in place</w:t>
      </w:r>
      <w:r w:rsidR="00ED7522">
        <w:t xml:space="preserve">, within the bounds of available capacity, to improve </w:t>
      </w:r>
      <w:proofErr w:type="gramStart"/>
      <w:r w:rsidR="00ED7522">
        <w:t>story-telling</w:t>
      </w:r>
      <w:proofErr w:type="gramEnd"/>
      <w:r w:rsidR="00ED7522">
        <w:t xml:space="preserve"> and news-sharing around the District.</w:t>
      </w:r>
    </w:p>
    <w:p w14:paraId="5978AFF7" w14:textId="77777777" w:rsidR="00ED7522" w:rsidRDefault="00ED7522" w:rsidP="00ED7522">
      <w:pPr>
        <w:pStyle w:val="ListParagraph"/>
        <w:tabs>
          <w:tab w:val="right" w:pos="8505"/>
          <w:tab w:val="decimal" w:pos="9072"/>
        </w:tabs>
        <w:snapToGrid w:val="0"/>
        <w:ind w:left="360"/>
      </w:pPr>
    </w:p>
    <w:p w14:paraId="06036F13" w14:textId="77777777" w:rsidR="00ED7522" w:rsidRPr="00865D49" w:rsidRDefault="00ED7522" w:rsidP="00ED7522">
      <w:pPr>
        <w:pStyle w:val="ListParagraph"/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 w:rsidRPr="00865D49">
        <w:rPr>
          <w:b/>
          <w:bCs/>
        </w:rPr>
        <w:t>District Vision work</w:t>
      </w:r>
    </w:p>
    <w:p w14:paraId="4CC8E54C" w14:textId="59DBFCC7" w:rsidR="00ED7522" w:rsidRDefault="00ED7522" w:rsidP="00ED7522">
      <w:pPr>
        <w:pStyle w:val="ListParagraph"/>
        <w:tabs>
          <w:tab w:val="right" w:pos="8505"/>
          <w:tab w:val="decimal" w:pos="9072"/>
        </w:tabs>
        <w:snapToGrid w:val="0"/>
        <w:ind w:left="360"/>
      </w:pPr>
      <w:r>
        <w:t xml:space="preserve">The group appointed by the DLT </w:t>
      </w:r>
      <w:r w:rsidR="00865D49">
        <w:t>met in</w:t>
      </w:r>
      <w:r>
        <w:t xml:space="preserve"> February</w:t>
      </w:r>
      <w:r w:rsidR="00865D49">
        <w:t>; a second meeting is scheduled.</w:t>
      </w:r>
    </w:p>
    <w:p w14:paraId="521173B1" w14:textId="77777777" w:rsidR="00ED7522" w:rsidRDefault="00ED7522" w:rsidP="00ED7522">
      <w:pPr>
        <w:pStyle w:val="ListParagraph"/>
        <w:tabs>
          <w:tab w:val="right" w:pos="8505"/>
          <w:tab w:val="decimal" w:pos="9072"/>
        </w:tabs>
        <w:snapToGrid w:val="0"/>
        <w:ind w:left="360"/>
      </w:pPr>
    </w:p>
    <w:p w14:paraId="02903A67" w14:textId="77777777" w:rsidR="00ED7522" w:rsidRPr="00865D49" w:rsidRDefault="00ED7522" w:rsidP="00ED7522">
      <w:pPr>
        <w:pStyle w:val="ListParagraph"/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 w:rsidRPr="00865D49">
        <w:rPr>
          <w:b/>
          <w:bCs/>
        </w:rPr>
        <w:t>Youth Team Sleep Out for Homelessness</w:t>
      </w:r>
    </w:p>
    <w:p w14:paraId="721D2083" w14:textId="29CEB60E" w:rsidR="00ED7522" w:rsidRDefault="00865D49" w:rsidP="00ED7522">
      <w:pPr>
        <w:pStyle w:val="ListParagraph"/>
        <w:tabs>
          <w:tab w:val="right" w:pos="8505"/>
          <w:tab w:val="decimal" w:pos="9072"/>
        </w:tabs>
        <w:snapToGrid w:val="0"/>
        <w:ind w:left="360"/>
      </w:pPr>
      <w:r>
        <w:t>T</w:t>
      </w:r>
      <w:r w:rsidR="00ED7522">
        <w:t xml:space="preserve">he Youth-led Sleep out for </w:t>
      </w:r>
      <w:r>
        <w:t xml:space="preserve">the </w:t>
      </w:r>
      <w:r w:rsidR="00ED7522">
        <w:t xml:space="preserve">Homeless raised just over £5,000 for three related charities: SASH, </w:t>
      </w:r>
      <w:proofErr w:type="spellStart"/>
      <w:r w:rsidR="00ED7522">
        <w:t>Carecent</w:t>
      </w:r>
      <w:proofErr w:type="spellEnd"/>
      <w:r w:rsidR="00ED7522">
        <w:t xml:space="preserve"> and Inspire North.  </w:t>
      </w:r>
    </w:p>
    <w:p w14:paraId="62752A0A" w14:textId="77777777" w:rsidR="00ED7522" w:rsidRDefault="00ED7522" w:rsidP="00ED7522">
      <w:pPr>
        <w:pStyle w:val="ListParagraph"/>
        <w:tabs>
          <w:tab w:val="right" w:pos="8505"/>
          <w:tab w:val="decimal" w:pos="9072"/>
        </w:tabs>
        <w:snapToGrid w:val="0"/>
        <w:ind w:left="360"/>
      </w:pPr>
    </w:p>
    <w:p w14:paraId="43DABA7E" w14:textId="77777777" w:rsidR="00ED7522" w:rsidRPr="00865D49" w:rsidRDefault="00ED7522" w:rsidP="00ED7522">
      <w:pPr>
        <w:pStyle w:val="ListParagraph"/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 w:rsidRPr="00865D49">
        <w:rPr>
          <w:b/>
          <w:bCs/>
        </w:rPr>
        <w:t>District online prayer gathering</w:t>
      </w:r>
    </w:p>
    <w:p w14:paraId="39314D17" w14:textId="6A7FD85A" w:rsidR="00ED7522" w:rsidRDefault="00865D49" w:rsidP="00ED7522">
      <w:pPr>
        <w:pStyle w:val="ListParagraph"/>
        <w:tabs>
          <w:tab w:val="right" w:pos="8505"/>
          <w:tab w:val="decimal" w:pos="9072"/>
        </w:tabs>
        <w:snapToGrid w:val="0"/>
        <w:ind w:left="360"/>
      </w:pPr>
      <w:r>
        <w:t xml:space="preserve">Leslie Newton </w:t>
      </w:r>
      <w:r w:rsidR="00ED7522">
        <w:t>continue</w:t>
      </w:r>
      <w:r>
        <w:t>s</w:t>
      </w:r>
      <w:r w:rsidR="00ED7522">
        <w:t xml:space="preserve"> to lead a weekly, half hour District online prayer gathering</w:t>
      </w:r>
      <w:r>
        <w:t>.</w:t>
      </w:r>
    </w:p>
    <w:p w14:paraId="3367329D" w14:textId="77777777" w:rsidR="00ED7522" w:rsidRDefault="00ED7522" w:rsidP="00ED7522">
      <w:pPr>
        <w:pStyle w:val="ListParagraph"/>
        <w:tabs>
          <w:tab w:val="right" w:pos="8505"/>
          <w:tab w:val="decimal" w:pos="9072"/>
        </w:tabs>
        <w:snapToGrid w:val="0"/>
        <w:ind w:left="360"/>
      </w:pPr>
    </w:p>
    <w:p w14:paraId="190D80E9" w14:textId="77777777" w:rsidR="00ED7522" w:rsidRDefault="00ED7522" w:rsidP="00ED7522">
      <w:pPr>
        <w:pStyle w:val="ListParagraph"/>
        <w:tabs>
          <w:tab w:val="right" w:pos="8505"/>
          <w:tab w:val="decimal" w:pos="9072"/>
        </w:tabs>
        <w:snapToGrid w:val="0"/>
        <w:ind w:left="360"/>
      </w:pPr>
      <w:r w:rsidRPr="00865D49">
        <w:rPr>
          <w:b/>
          <w:bCs/>
        </w:rPr>
        <w:t>The Great 50 Days</w:t>
      </w:r>
      <w:r>
        <w:t xml:space="preserve"> (building on Platinum Jubilee/Pentecost celebrations)</w:t>
      </w:r>
    </w:p>
    <w:p w14:paraId="36173640" w14:textId="06CE3886" w:rsidR="00ED7522" w:rsidRDefault="00ED7522" w:rsidP="00ED7522">
      <w:pPr>
        <w:pStyle w:val="ListParagraph"/>
        <w:tabs>
          <w:tab w:val="right" w:pos="8505"/>
          <w:tab w:val="decimal" w:pos="9072"/>
        </w:tabs>
        <w:snapToGrid w:val="0"/>
        <w:ind w:left="360"/>
      </w:pPr>
      <w:r>
        <w:t>Further discussion</w:t>
      </w:r>
      <w:r w:rsidR="00865D49">
        <w:t xml:space="preserve"> has</w:t>
      </w:r>
      <w:r>
        <w:t xml:space="preserve"> taken place</w:t>
      </w:r>
      <w:r w:rsidR="00865D49">
        <w:t xml:space="preserve"> </w:t>
      </w:r>
      <w:r>
        <w:t>regarding a plan for coordinating and promoting a three-fold opportunity for churches between Easter and Pentecost (the Great 50 Days):</w:t>
      </w:r>
    </w:p>
    <w:p w14:paraId="3388F34B" w14:textId="1B4B98C5" w:rsidR="00ED7522" w:rsidRDefault="00ED7522" w:rsidP="00ED7522">
      <w:pPr>
        <w:pStyle w:val="ListParagraph"/>
        <w:tabs>
          <w:tab w:val="right" w:pos="8505"/>
          <w:tab w:val="decimal" w:pos="9072"/>
        </w:tabs>
        <w:snapToGrid w:val="0"/>
        <w:ind w:left="360"/>
      </w:pPr>
      <w:r>
        <w:t xml:space="preserve">1. </w:t>
      </w:r>
      <w:r w:rsidR="004A0B13">
        <w:t>t</w:t>
      </w:r>
      <w:r>
        <w:t>o use a course written last year by David Perry (The Kindness Course.)</w:t>
      </w:r>
    </w:p>
    <w:p w14:paraId="27EA4702" w14:textId="5A9B4981" w:rsidR="00ED7522" w:rsidRDefault="00ED7522" w:rsidP="00ED7522">
      <w:pPr>
        <w:pStyle w:val="ListParagraph"/>
        <w:tabs>
          <w:tab w:val="right" w:pos="8505"/>
          <w:tab w:val="decimal" w:pos="9072"/>
        </w:tabs>
        <w:snapToGrid w:val="0"/>
        <w:ind w:left="360"/>
      </w:pPr>
      <w:r>
        <w:t>2.</w:t>
      </w:r>
      <w:r w:rsidR="004A0B13">
        <w:t xml:space="preserve"> t</w:t>
      </w:r>
      <w:r>
        <w:t>o engage with local communities in offering some party/celebration - possibly in partnership with other community groups.</w:t>
      </w:r>
    </w:p>
    <w:p w14:paraId="61B2EB7F" w14:textId="7C97B0E5" w:rsidR="00ED7522" w:rsidRDefault="00ED7522" w:rsidP="00ED7522">
      <w:pPr>
        <w:pStyle w:val="ListParagraph"/>
        <w:tabs>
          <w:tab w:val="right" w:pos="8505"/>
          <w:tab w:val="decimal" w:pos="9072"/>
        </w:tabs>
        <w:snapToGrid w:val="0"/>
        <w:ind w:left="360"/>
      </w:pPr>
      <w:r>
        <w:t xml:space="preserve">3. </w:t>
      </w:r>
      <w:r w:rsidR="004A0B13">
        <w:t>t</w:t>
      </w:r>
      <w:r>
        <w:t xml:space="preserve">o engage with All We Can in raising money to contribute to one of their schemes </w:t>
      </w:r>
    </w:p>
    <w:p w14:paraId="5C58B830" w14:textId="77777777" w:rsidR="00ED7522" w:rsidRDefault="00ED7522" w:rsidP="00865D49">
      <w:pPr>
        <w:tabs>
          <w:tab w:val="right" w:pos="8505"/>
          <w:tab w:val="decimal" w:pos="9072"/>
        </w:tabs>
        <w:snapToGrid w:val="0"/>
      </w:pPr>
    </w:p>
    <w:p w14:paraId="529EE8D2" w14:textId="77777777" w:rsidR="00ED7522" w:rsidRPr="00865D49" w:rsidRDefault="00ED7522" w:rsidP="00ED7522">
      <w:pPr>
        <w:pStyle w:val="ListParagraph"/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 w:rsidRPr="00865D49">
        <w:rPr>
          <w:b/>
          <w:bCs/>
        </w:rPr>
        <w:t xml:space="preserve">Nationality and Borders Bill – article for Yorkshire Post </w:t>
      </w:r>
    </w:p>
    <w:p w14:paraId="743053DC" w14:textId="0CBD93CF" w:rsidR="00765485" w:rsidRDefault="00865D49" w:rsidP="00ED7522">
      <w:pPr>
        <w:pStyle w:val="ListParagraph"/>
        <w:tabs>
          <w:tab w:val="right" w:pos="8505"/>
          <w:tab w:val="decimal" w:pos="9072"/>
        </w:tabs>
        <w:snapToGrid w:val="0"/>
        <w:ind w:left="360"/>
      </w:pPr>
      <w:r>
        <w:t>An article written by Leslie Newton was published on 1 March.</w:t>
      </w:r>
    </w:p>
    <w:p w14:paraId="5FDC23DF" w14:textId="48642647" w:rsidR="00865D49" w:rsidRDefault="00865D49" w:rsidP="00ED7522">
      <w:pPr>
        <w:pStyle w:val="ListParagraph"/>
        <w:tabs>
          <w:tab w:val="right" w:pos="8505"/>
          <w:tab w:val="decimal" w:pos="9072"/>
        </w:tabs>
        <w:snapToGrid w:val="0"/>
        <w:ind w:left="360"/>
      </w:pPr>
    </w:p>
    <w:p w14:paraId="451D3E5F" w14:textId="221E9B74" w:rsidR="000768D4" w:rsidRPr="000768D4" w:rsidRDefault="000768D4" w:rsidP="00ED7522">
      <w:pPr>
        <w:pStyle w:val="ListParagraph"/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 w:rsidRPr="000768D4">
        <w:rPr>
          <w:b/>
          <w:bCs/>
        </w:rPr>
        <w:t>Ukraine Crisis</w:t>
      </w:r>
    </w:p>
    <w:p w14:paraId="0B3E7122" w14:textId="4E759A39" w:rsidR="000768D4" w:rsidRDefault="000768D4" w:rsidP="00ED7522">
      <w:pPr>
        <w:pStyle w:val="ListParagraph"/>
        <w:tabs>
          <w:tab w:val="right" w:pos="8505"/>
          <w:tab w:val="decimal" w:pos="9072"/>
        </w:tabs>
        <w:snapToGrid w:val="0"/>
        <w:ind w:left="360"/>
      </w:pPr>
      <w:r>
        <w:t>Further work on coordinating church and circuit responses to the refugee crisis is underway.</w:t>
      </w:r>
    </w:p>
    <w:p w14:paraId="2A35B4E6" w14:textId="77777777" w:rsidR="000768D4" w:rsidRDefault="000768D4" w:rsidP="00666206"/>
    <w:p w14:paraId="16E215E8" w14:textId="77777777" w:rsidR="000768D4" w:rsidRPr="00FC1B26" w:rsidRDefault="00B37B78" w:rsidP="006F525D">
      <w:pPr>
        <w:pStyle w:val="ListParagraph"/>
        <w:numPr>
          <w:ilvl w:val="0"/>
          <w:numId w:val="23"/>
        </w:numPr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 w:rsidRPr="00FC1B26">
        <w:rPr>
          <w:b/>
          <w:bCs/>
        </w:rPr>
        <w:t>Property repo</w:t>
      </w:r>
      <w:r w:rsidR="000768D4" w:rsidRPr="00FC1B26">
        <w:rPr>
          <w:b/>
          <w:bCs/>
        </w:rPr>
        <w:t>rt</w:t>
      </w:r>
    </w:p>
    <w:p w14:paraId="6299C33B" w14:textId="50529570" w:rsidR="00994021" w:rsidRPr="000768D4" w:rsidRDefault="000768D4" w:rsidP="00994021">
      <w:pPr>
        <w:pStyle w:val="ListParagraph"/>
        <w:tabs>
          <w:tab w:val="right" w:pos="8505"/>
          <w:tab w:val="decimal" w:pos="9072"/>
        </w:tabs>
        <w:snapToGrid w:val="0"/>
        <w:ind w:left="360"/>
      </w:pPr>
      <w:r w:rsidRPr="000768D4">
        <w:t>A report was circulated</w:t>
      </w:r>
      <w:r w:rsidR="004A0B13">
        <w:t>,</w:t>
      </w:r>
      <w:r w:rsidR="00994021">
        <w:t xml:space="preserve"> and the property secretary gave verbal updates. </w:t>
      </w:r>
      <w:r w:rsidR="00FC1B26">
        <w:t xml:space="preserve">The difficulties </w:t>
      </w:r>
      <w:r w:rsidR="00F37844">
        <w:t>in</w:t>
      </w:r>
      <w:r w:rsidR="00FC1B26">
        <w:t xml:space="preserve"> managing the strategic use and development of property across the district w</w:t>
      </w:r>
      <w:r w:rsidR="00F37844">
        <w:t>ere</w:t>
      </w:r>
      <w:r w:rsidR="00FC1B26">
        <w:t xml:space="preserve"> acknowledged.</w:t>
      </w:r>
    </w:p>
    <w:p w14:paraId="4C3E435D" w14:textId="77777777" w:rsidR="00B37B78" w:rsidRDefault="00B37B78" w:rsidP="00B37B78">
      <w:pPr>
        <w:pStyle w:val="ListParagraph"/>
      </w:pPr>
    </w:p>
    <w:p w14:paraId="0DF972E9" w14:textId="77777777" w:rsidR="00FC1B26" w:rsidRDefault="00444B1A" w:rsidP="006F525D">
      <w:pPr>
        <w:pStyle w:val="ListParagraph"/>
        <w:numPr>
          <w:ilvl w:val="0"/>
          <w:numId w:val="23"/>
        </w:numPr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 w:rsidRPr="00994021">
        <w:rPr>
          <w:b/>
          <w:bCs/>
        </w:rPr>
        <w:t>Chair’s re</w:t>
      </w:r>
      <w:r w:rsidR="00DC4A73" w:rsidRPr="00994021">
        <w:rPr>
          <w:b/>
          <w:bCs/>
        </w:rPr>
        <w:t>-</w:t>
      </w:r>
      <w:r w:rsidRPr="00994021">
        <w:rPr>
          <w:b/>
          <w:bCs/>
        </w:rPr>
        <w:t>invitation</w:t>
      </w:r>
      <w:r w:rsidR="00B37B78" w:rsidRPr="00994021">
        <w:rPr>
          <w:b/>
          <w:bCs/>
        </w:rPr>
        <w:t xml:space="preserve"> </w:t>
      </w:r>
    </w:p>
    <w:p w14:paraId="5F9C9FF7" w14:textId="16B1AA03" w:rsidR="006727C6" w:rsidRDefault="006727C6" w:rsidP="00994021">
      <w:pPr>
        <w:ind w:left="360"/>
      </w:pPr>
    </w:p>
    <w:p w14:paraId="38D4026B" w14:textId="6B51906A" w:rsidR="006727C6" w:rsidRPr="006727C6" w:rsidRDefault="006727C6" w:rsidP="0067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  <w:r w:rsidRPr="006727C6">
        <w:rPr>
          <w:b/>
          <w:bCs/>
        </w:rPr>
        <w:t xml:space="preserve">It was </w:t>
      </w:r>
      <w:r w:rsidR="00AB6D5C">
        <w:rPr>
          <w:b/>
          <w:bCs/>
        </w:rPr>
        <w:t xml:space="preserve">unanimously </w:t>
      </w:r>
      <w:r w:rsidRPr="006727C6">
        <w:rPr>
          <w:b/>
          <w:bCs/>
        </w:rPr>
        <w:t>agreed to recommend to synod that Leslie Newton be offered a re-invitation for 5 years from September 2023.</w:t>
      </w:r>
    </w:p>
    <w:p w14:paraId="4F3665F0" w14:textId="77777777" w:rsidR="00A87B3B" w:rsidRDefault="00A87B3B" w:rsidP="00994021">
      <w:pPr>
        <w:ind w:left="360"/>
      </w:pPr>
    </w:p>
    <w:p w14:paraId="0CE7B076" w14:textId="77777777" w:rsidR="00FA7231" w:rsidRDefault="006F525D" w:rsidP="00FA7231">
      <w:pPr>
        <w:pStyle w:val="ListParagraph"/>
        <w:numPr>
          <w:ilvl w:val="0"/>
          <w:numId w:val="23"/>
        </w:numPr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 w:rsidRPr="00FC1B26">
        <w:rPr>
          <w:b/>
          <w:bCs/>
        </w:rPr>
        <w:t>Update on</w:t>
      </w:r>
      <w:r w:rsidR="00B37B78" w:rsidRPr="00FC1B26">
        <w:rPr>
          <w:b/>
          <w:bCs/>
        </w:rPr>
        <w:t xml:space="preserve"> </w:t>
      </w:r>
      <w:r w:rsidRPr="00FC1B26">
        <w:rPr>
          <w:b/>
          <w:bCs/>
        </w:rPr>
        <w:t>‘Justice, Dignity &amp; Solidarity’ strategy</w:t>
      </w:r>
      <w:r w:rsidR="00B37B78" w:rsidRPr="00FC1B26">
        <w:rPr>
          <w:b/>
          <w:bCs/>
        </w:rPr>
        <w:t xml:space="preserve"> </w:t>
      </w:r>
      <w:r w:rsidRPr="00FC1B26">
        <w:rPr>
          <w:b/>
          <w:bCs/>
        </w:rPr>
        <w:tab/>
      </w:r>
    </w:p>
    <w:p w14:paraId="684CEA7E" w14:textId="656B34AA" w:rsidR="006F525D" w:rsidRDefault="00FA7231" w:rsidP="00FA7231">
      <w:pPr>
        <w:pStyle w:val="ListParagraph"/>
        <w:tabs>
          <w:tab w:val="right" w:pos="8505"/>
          <w:tab w:val="decimal" w:pos="9072"/>
        </w:tabs>
        <w:snapToGrid w:val="0"/>
        <w:ind w:left="360"/>
      </w:pPr>
      <w:r>
        <w:t xml:space="preserve">Alister McClure led a discussion on the implementation of the strategy, following the circulation of an explanatory paper. The proposal to develop a community of practice across the district was agreed. </w:t>
      </w:r>
      <w:r w:rsidR="00EC2143">
        <w:t>Expressions of interest will be encouraged at synod, with a workshop to</w:t>
      </w:r>
      <w:r w:rsidR="00C13D12">
        <w:t xml:space="preserve"> offer further information. </w:t>
      </w:r>
    </w:p>
    <w:p w14:paraId="761E706C" w14:textId="77777777" w:rsidR="00FA7231" w:rsidRPr="00FA7231" w:rsidRDefault="00FA7231" w:rsidP="00FA7231">
      <w:pPr>
        <w:pStyle w:val="ListParagraph"/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</w:p>
    <w:p w14:paraId="1788D23B" w14:textId="6CF5701A" w:rsidR="00FC1B26" w:rsidRPr="00FC1B26" w:rsidRDefault="00CD2A32" w:rsidP="00FC1B26">
      <w:pPr>
        <w:pStyle w:val="ListParagraph"/>
        <w:numPr>
          <w:ilvl w:val="0"/>
          <w:numId w:val="23"/>
        </w:numPr>
        <w:snapToGrid w:val="0"/>
        <w:spacing w:after="240"/>
        <w:ind w:left="360"/>
        <w:rPr>
          <w:b/>
          <w:bCs/>
        </w:rPr>
      </w:pPr>
      <w:r w:rsidRPr="00FC1B26">
        <w:rPr>
          <w:b/>
          <w:bCs/>
        </w:rPr>
        <w:t xml:space="preserve">Hull International House </w:t>
      </w:r>
      <w:r w:rsidR="00E55AC0" w:rsidRPr="00FC1B26">
        <w:rPr>
          <w:b/>
          <w:bCs/>
        </w:rPr>
        <w:tab/>
      </w:r>
    </w:p>
    <w:p w14:paraId="7602E103" w14:textId="6334E5EE" w:rsidR="00BD42E0" w:rsidRDefault="00FC1B26" w:rsidP="00617AB7">
      <w:pPr>
        <w:pStyle w:val="ListParagraph"/>
        <w:tabs>
          <w:tab w:val="right" w:pos="8505"/>
          <w:tab w:val="decimal" w:pos="9072"/>
        </w:tabs>
        <w:snapToGrid w:val="0"/>
        <w:spacing w:after="240"/>
        <w:ind w:left="360"/>
      </w:pPr>
      <w:r>
        <w:t>A report from consultant Mark Griffin was circulated prior to the meeting.</w:t>
      </w:r>
      <w:r w:rsidR="007C5991">
        <w:t xml:space="preserve"> Bridget Bennett added her observations from her key role in taking forward the work at HIH. The support of the HR Officer was noted.</w:t>
      </w:r>
      <w:r w:rsidR="00D976B3">
        <w:t xml:space="preserve"> A </w:t>
      </w:r>
      <w:r w:rsidR="000E452F">
        <w:t xml:space="preserve">statutory </w:t>
      </w:r>
      <w:r w:rsidR="00D976B3">
        <w:t>notice has been received to improve the property</w:t>
      </w:r>
      <w:r w:rsidR="00F37844">
        <w:t xml:space="preserve"> and </w:t>
      </w:r>
      <w:r w:rsidR="00F37844">
        <w:lastRenderedPageBreak/>
        <w:t>t</w:t>
      </w:r>
      <w:r w:rsidR="000E452F">
        <w:t xml:space="preserve">he Trustees delegated authority to Andrew Brown to manage the issues related to the property. </w:t>
      </w:r>
    </w:p>
    <w:p w14:paraId="55C1FBEF" w14:textId="77777777" w:rsidR="00617AB7" w:rsidRDefault="00617AB7" w:rsidP="00617AB7">
      <w:pPr>
        <w:pStyle w:val="ListParagraph"/>
        <w:tabs>
          <w:tab w:val="right" w:pos="8505"/>
          <w:tab w:val="decimal" w:pos="9072"/>
        </w:tabs>
        <w:snapToGrid w:val="0"/>
        <w:spacing w:after="240"/>
        <w:ind w:left="360"/>
      </w:pPr>
    </w:p>
    <w:p w14:paraId="0FD772FC" w14:textId="77777777" w:rsidR="00FA6782" w:rsidRDefault="004E4D66" w:rsidP="00E62EA8">
      <w:pPr>
        <w:pStyle w:val="ListParagraph"/>
        <w:numPr>
          <w:ilvl w:val="0"/>
          <w:numId w:val="23"/>
        </w:numPr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 w:rsidRPr="00A87B3B">
        <w:rPr>
          <w:b/>
          <w:bCs/>
        </w:rPr>
        <w:t>New P</w:t>
      </w:r>
      <w:r w:rsidR="00FA6782">
        <w:rPr>
          <w:b/>
          <w:bCs/>
        </w:rPr>
        <w:t>laces</w:t>
      </w:r>
      <w:r w:rsidRPr="00A87B3B">
        <w:rPr>
          <w:b/>
          <w:bCs/>
        </w:rPr>
        <w:t xml:space="preserve"> for New P</w:t>
      </w:r>
      <w:r w:rsidR="00FA6782">
        <w:rPr>
          <w:b/>
          <w:bCs/>
        </w:rPr>
        <w:t>eople</w:t>
      </w:r>
      <w:r w:rsidRPr="00A87B3B">
        <w:rPr>
          <w:b/>
          <w:bCs/>
        </w:rPr>
        <w:t xml:space="preserve"> Progress </w:t>
      </w:r>
    </w:p>
    <w:p w14:paraId="09DE8DFC" w14:textId="52345D9A" w:rsidR="004E4D66" w:rsidRPr="00FA6782" w:rsidRDefault="00FA6782" w:rsidP="00FA6782">
      <w:pPr>
        <w:pStyle w:val="ListParagraph"/>
        <w:tabs>
          <w:tab w:val="right" w:pos="8505"/>
          <w:tab w:val="decimal" w:pos="9072"/>
        </w:tabs>
        <w:snapToGrid w:val="0"/>
        <w:ind w:left="360"/>
      </w:pPr>
      <w:r w:rsidRPr="00FA6782">
        <w:t>A report was circulated.</w:t>
      </w:r>
      <w:r w:rsidR="004E4D66" w:rsidRPr="00FA6782">
        <w:tab/>
      </w:r>
      <w:r w:rsidR="004E4D66" w:rsidRPr="00FA6782">
        <w:tab/>
      </w:r>
    </w:p>
    <w:p w14:paraId="39F9B7F7" w14:textId="77777777" w:rsidR="004E4D66" w:rsidRDefault="004E4D66" w:rsidP="004E4D66">
      <w:pPr>
        <w:pStyle w:val="ListParagraph"/>
      </w:pPr>
    </w:p>
    <w:p w14:paraId="6336A2C9" w14:textId="46502BD0" w:rsidR="00FA6782" w:rsidRDefault="004E4D66" w:rsidP="00FA6782">
      <w:pPr>
        <w:pStyle w:val="ListParagraph"/>
        <w:numPr>
          <w:ilvl w:val="0"/>
          <w:numId w:val="23"/>
        </w:numPr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 w:rsidRPr="00A87B3B">
        <w:rPr>
          <w:b/>
          <w:bCs/>
        </w:rPr>
        <w:t xml:space="preserve">Circuit 17 </w:t>
      </w:r>
      <w:r w:rsidRPr="00A87B3B">
        <w:rPr>
          <w:b/>
          <w:bCs/>
        </w:rPr>
        <w:tab/>
      </w:r>
      <w:r w:rsidRPr="00A87B3B">
        <w:rPr>
          <w:b/>
          <w:bCs/>
        </w:rPr>
        <w:tab/>
      </w:r>
    </w:p>
    <w:p w14:paraId="0CAD9738" w14:textId="3DF7D0C9" w:rsidR="00FA6782" w:rsidRPr="00FA6782" w:rsidRDefault="00FA6782" w:rsidP="00FA6782">
      <w:pPr>
        <w:pStyle w:val="ListParagraph"/>
        <w:tabs>
          <w:tab w:val="right" w:pos="8505"/>
          <w:tab w:val="decimal" w:pos="9072"/>
        </w:tabs>
        <w:snapToGrid w:val="0"/>
        <w:ind w:left="360"/>
      </w:pPr>
      <w:r>
        <w:t>Several circuits are at various stages of decision-making on a possible path towards joining Circuit 17.</w:t>
      </w:r>
    </w:p>
    <w:p w14:paraId="48BD906B" w14:textId="77777777" w:rsidR="00FA6782" w:rsidRPr="00FA6782" w:rsidRDefault="00FA6782" w:rsidP="00FA6782">
      <w:pPr>
        <w:pStyle w:val="ListParagraph"/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</w:p>
    <w:p w14:paraId="263968E6" w14:textId="77777777" w:rsidR="00950F51" w:rsidRDefault="008042F8" w:rsidP="00950F51">
      <w:pPr>
        <w:pStyle w:val="ListParagraph"/>
        <w:numPr>
          <w:ilvl w:val="0"/>
          <w:numId w:val="23"/>
        </w:numPr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 w:rsidRPr="00A87B3B">
        <w:rPr>
          <w:b/>
          <w:bCs/>
        </w:rPr>
        <w:t>Youth Work</w:t>
      </w:r>
      <w:r w:rsidRPr="00A87B3B">
        <w:rPr>
          <w:b/>
          <w:bCs/>
        </w:rPr>
        <w:tab/>
      </w:r>
    </w:p>
    <w:p w14:paraId="79DA5B27" w14:textId="1C077A1D" w:rsidR="00950F51" w:rsidRDefault="00950F51" w:rsidP="00950F51">
      <w:pPr>
        <w:pStyle w:val="ListParagraph"/>
        <w:tabs>
          <w:tab w:val="right" w:pos="8505"/>
          <w:tab w:val="decimal" w:pos="9072"/>
        </w:tabs>
        <w:snapToGrid w:val="0"/>
        <w:ind w:left="360"/>
      </w:pPr>
      <w:r>
        <w:t xml:space="preserve">Youth work has been changed by the Covid experience and numbers of young people engaging with church are concentrated in pockets around the district. </w:t>
      </w:r>
      <w:r w:rsidR="001E0591">
        <w:t>A significant connexional grant that has supported youth work in the district over the last five years is due to expire</w:t>
      </w:r>
      <w:r w:rsidR="007010D1">
        <w:t xml:space="preserve"> and a</w:t>
      </w:r>
      <w:r w:rsidR="001E0591">
        <w:t xml:space="preserve"> review of </w:t>
      </w:r>
      <w:r w:rsidR="007010D1">
        <w:t>the work</w:t>
      </w:r>
      <w:r w:rsidR="001E0591">
        <w:t xml:space="preserve"> is planned.</w:t>
      </w:r>
      <w:r w:rsidR="00BA03FA">
        <w:t xml:space="preserve"> </w:t>
      </w:r>
    </w:p>
    <w:p w14:paraId="59A9A80A" w14:textId="77777777" w:rsidR="00BA03FA" w:rsidRPr="00950F51" w:rsidRDefault="00BA03FA" w:rsidP="00950F51">
      <w:pPr>
        <w:pStyle w:val="ListParagraph"/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</w:p>
    <w:p w14:paraId="2CA25356" w14:textId="77777777" w:rsidR="00BA03FA" w:rsidRDefault="00DC4A73" w:rsidP="00DC4A73">
      <w:pPr>
        <w:pStyle w:val="ListParagraph"/>
        <w:numPr>
          <w:ilvl w:val="0"/>
          <w:numId w:val="23"/>
        </w:numPr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 w:rsidRPr="00FA7231">
        <w:rPr>
          <w:b/>
          <w:bCs/>
        </w:rPr>
        <w:t>Finance</w:t>
      </w:r>
      <w:r w:rsidR="008042F8" w:rsidRPr="00FA7231">
        <w:rPr>
          <w:b/>
          <w:bCs/>
        </w:rPr>
        <w:t xml:space="preserve"> </w:t>
      </w:r>
    </w:p>
    <w:p w14:paraId="27A07E5D" w14:textId="72C5FE68" w:rsidR="00BA03FA" w:rsidRDefault="00BA03FA" w:rsidP="00BA03FA">
      <w:pPr>
        <w:pStyle w:val="ListParagraph"/>
        <w:tabs>
          <w:tab w:val="right" w:pos="8505"/>
          <w:tab w:val="decimal" w:pos="9072"/>
        </w:tabs>
        <w:snapToGrid w:val="0"/>
        <w:ind w:left="360"/>
      </w:pPr>
      <w:r w:rsidRPr="00BA03FA">
        <w:t>The year-end accounts are still in preparation by the auditors and will be brought to the next meeting for approval.</w:t>
      </w:r>
      <w:r>
        <w:t xml:space="preserve"> District lay staff salaries will be increased by 4.21% from 1 April in line with the Real Living Wage increase.</w:t>
      </w:r>
    </w:p>
    <w:p w14:paraId="30BDDBFC" w14:textId="7EAD244A" w:rsidR="00BA03FA" w:rsidRDefault="00BA03FA" w:rsidP="00BA03FA">
      <w:pPr>
        <w:pStyle w:val="ListParagraph"/>
        <w:tabs>
          <w:tab w:val="right" w:pos="8505"/>
          <w:tab w:val="decimal" w:pos="9072"/>
        </w:tabs>
        <w:snapToGrid w:val="0"/>
        <w:ind w:left="360"/>
      </w:pPr>
    </w:p>
    <w:p w14:paraId="5356319A" w14:textId="54171508" w:rsidR="00BA03FA" w:rsidRPr="00BA03FA" w:rsidRDefault="00BA03FA" w:rsidP="00BA03FA">
      <w:pPr>
        <w:pStyle w:val="ListParagraph"/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 w:rsidRPr="00BA03FA">
        <w:rPr>
          <w:b/>
          <w:bCs/>
        </w:rPr>
        <w:t>Budget</w:t>
      </w:r>
    </w:p>
    <w:p w14:paraId="148EB6E4" w14:textId="4FA44BC6" w:rsidR="00BA03FA" w:rsidRPr="00BA03FA" w:rsidRDefault="00BA03FA" w:rsidP="00BA03FA">
      <w:pPr>
        <w:pStyle w:val="ListParagraph"/>
        <w:tabs>
          <w:tab w:val="right" w:pos="8505"/>
          <w:tab w:val="decimal" w:pos="9072"/>
        </w:tabs>
        <w:snapToGrid w:val="0"/>
        <w:ind w:left="360"/>
      </w:pPr>
      <w:r>
        <w:t xml:space="preserve">The 2022-23 proposed budget was circulated prior to the meeting. </w:t>
      </w:r>
      <w:r w:rsidR="00507221">
        <w:t>Reserves have increased due to reduced activity during the pandemic</w:t>
      </w:r>
      <w:r w:rsidR="00F2204C">
        <w:t xml:space="preserve"> therefore the total budget has been reduced </w:t>
      </w:r>
      <w:proofErr w:type="gramStart"/>
      <w:r w:rsidR="00F2204C">
        <w:t xml:space="preserve">by </w:t>
      </w:r>
      <w:r w:rsidR="00C962B2">
        <w:t xml:space="preserve"> 2.4</w:t>
      </w:r>
      <w:proofErr w:type="gramEnd"/>
      <w:r w:rsidR="00C962B2">
        <w:t xml:space="preserve">% </w:t>
      </w:r>
      <w:r w:rsidR="00F2204C">
        <w:t xml:space="preserve">compared to </w:t>
      </w:r>
      <w:r w:rsidR="00C962B2">
        <w:t>last year.</w:t>
      </w:r>
      <w:r w:rsidR="002F77D9">
        <w:t xml:space="preserve"> </w:t>
      </w:r>
      <w:r w:rsidR="002F77D9" w:rsidRPr="00EF13A5">
        <w:rPr>
          <w:b/>
          <w:bCs/>
        </w:rPr>
        <w:t>The budget was approved.</w:t>
      </w:r>
      <w:r w:rsidR="00EF13A5">
        <w:t xml:space="preserve"> It was suggested that the method of calculating circuit assessment should be reviewed to reflect the realities of circuit ministry, and the views of the circuit treasurers will be sought.</w:t>
      </w:r>
    </w:p>
    <w:p w14:paraId="4E103185" w14:textId="16A32316" w:rsidR="00A025F6" w:rsidRPr="00BA03FA" w:rsidRDefault="00DC4A73" w:rsidP="00BA03FA">
      <w:pPr>
        <w:pStyle w:val="ListParagraph"/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 w:rsidRPr="00FA7231">
        <w:rPr>
          <w:b/>
          <w:bCs/>
        </w:rPr>
        <w:tab/>
      </w:r>
      <w:r w:rsidRPr="00FA7231">
        <w:rPr>
          <w:b/>
          <w:bCs/>
        </w:rPr>
        <w:tab/>
      </w:r>
    </w:p>
    <w:p w14:paraId="4FA5B78D" w14:textId="466D36CF" w:rsidR="009761BF" w:rsidRDefault="005D60C7" w:rsidP="006C58B5">
      <w:pPr>
        <w:pStyle w:val="ListParagraph"/>
        <w:numPr>
          <w:ilvl w:val="0"/>
          <w:numId w:val="23"/>
        </w:numPr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 w:rsidRPr="00FA7231">
        <w:rPr>
          <w:b/>
          <w:bCs/>
        </w:rPr>
        <w:t>Net Zero Officer</w:t>
      </w:r>
    </w:p>
    <w:p w14:paraId="66DC8D98" w14:textId="50699BD2" w:rsidR="009761BF" w:rsidRPr="009761BF" w:rsidRDefault="009761BF" w:rsidP="009761BF">
      <w:pPr>
        <w:pStyle w:val="ListParagraph"/>
        <w:tabs>
          <w:tab w:val="right" w:pos="8505"/>
          <w:tab w:val="decimal" w:pos="9072"/>
        </w:tabs>
        <w:snapToGrid w:val="0"/>
        <w:ind w:left="360"/>
        <w:rPr>
          <w:i/>
          <w:iCs/>
        </w:rPr>
      </w:pPr>
      <w:r w:rsidRPr="009761BF">
        <w:rPr>
          <w:i/>
          <w:iCs/>
        </w:rPr>
        <w:t>[Adele Borrowman joined the meeting]</w:t>
      </w:r>
    </w:p>
    <w:p w14:paraId="03A77F9A" w14:textId="2583A567" w:rsidR="009761BF" w:rsidRPr="009761BF" w:rsidRDefault="009761BF" w:rsidP="009761BF">
      <w:pPr>
        <w:pStyle w:val="ListParagraph"/>
        <w:tabs>
          <w:tab w:val="right" w:pos="8505"/>
          <w:tab w:val="decimal" w:pos="9072"/>
        </w:tabs>
        <w:snapToGrid w:val="0"/>
        <w:ind w:left="360"/>
      </w:pPr>
      <w:r w:rsidRPr="009761BF">
        <w:t>A report was circulated prior to the meeting.</w:t>
      </w:r>
    </w:p>
    <w:p w14:paraId="72964417" w14:textId="07312E78" w:rsidR="009761BF" w:rsidRDefault="00266231" w:rsidP="00266231">
      <w:pPr>
        <w:pStyle w:val="ListParagraph"/>
        <w:tabs>
          <w:tab w:val="right" w:pos="8505"/>
          <w:tab w:val="decimal" w:pos="9072"/>
        </w:tabs>
        <w:snapToGrid w:val="0"/>
        <w:ind w:left="360"/>
      </w:pPr>
      <w:r>
        <w:t xml:space="preserve">Adele Borrowman gave an overview of her report, noting that </w:t>
      </w:r>
      <w:r w:rsidR="009761BF" w:rsidRPr="009761BF">
        <w:t xml:space="preserve">RCEF have declined the £100k </w:t>
      </w:r>
      <w:r w:rsidR="009761BF">
        <w:t xml:space="preserve">grant </w:t>
      </w:r>
      <w:r w:rsidR="009761BF" w:rsidRPr="009761BF">
        <w:t>request but will assist with sourcing alternative funds.</w:t>
      </w:r>
      <w:r>
        <w:t xml:space="preserve"> </w:t>
      </w:r>
      <w:r w:rsidR="00717FEB">
        <w:t>The importance of a holistic approach to carbon reduction projects was emphasised, noting the potential for costly mistakes to be made with an unconnected or ill-informed approach.</w:t>
      </w:r>
    </w:p>
    <w:p w14:paraId="3A43C53C" w14:textId="54F268C9" w:rsidR="009761BF" w:rsidRDefault="009761BF" w:rsidP="009761BF">
      <w:pPr>
        <w:pStyle w:val="ListParagraph"/>
        <w:tabs>
          <w:tab w:val="right" w:pos="8505"/>
          <w:tab w:val="decimal" w:pos="9072"/>
        </w:tabs>
        <w:snapToGrid w:val="0"/>
        <w:ind w:left="360"/>
      </w:pPr>
    </w:p>
    <w:p w14:paraId="7CC497B6" w14:textId="0F049A58" w:rsidR="00717FEB" w:rsidRPr="009761BF" w:rsidRDefault="009761BF" w:rsidP="00717FEB">
      <w:pPr>
        <w:pStyle w:val="ListParagraph"/>
        <w:tabs>
          <w:tab w:val="right" w:pos="8505"/>
          <w:tab w:val="decimal" w:pos="9072"/>
        </w:tabs>
        <w:snapToGrid w:val="0"/>
        <w:ind w:left="360"/>
      </w:pPr>
      <w:r>
        <w:t>The proposal to appoint a Net Zero worker was discussed</w:t>
      </w:r>
      <w:r w:rsidR="002519A2">
        <w:t>, and i</w:t>
      </w:r>
      <w:r w:rsidR="00717FEB">
        <w:t>t was agreed to appoint a steering group to take the appointment forward.</w:t>
      </w:r>
    </w:p>
    <w:p w14:paraId="415BBB8E" w14:textId="3EBBB808" w:rsidR="009046D5" w:rsidRPr="00717FEB" w:rsidRDefault="00B37B78" w:rsidP="00717FEB">
      <w:pPr>
        <w:pStyle w:val="ListParagraph"/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 w:rsidRPr="00FA7231">
        <w:rPr>
          <w:b/>
          <w:bCs/>
        </w:rPr>
        <w:tab/>
      </w:r>
      <w:r w:rsidR="00DC4A73" w:rsidRPr="00FA7231">
        <w:rPr>
          <w:b/>
          <w:bCs/>
        </w:rPr>
        <w:tab/>
      </w:r>
    </w:p>
    <w:p w14:paraId="3A806CEC" w14:textId="50B20207" w:rsidR="005D60C7" w:rsidRPr="00FA7231" w:rsidRDefault="005D60C7" w:rsidP="006902F8">
      <w:pPr>
        <w:pStyle w:val="ListParagraph"/>
        <w:numPr>
          <w:ilvl w:val="0"/>
          <w:numId w:val="23"/>
        </w:numPr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 w:rsidRPr="00FA7231">
        <w:rPr>
          <w:b/>
          <w:bCs/>
        </w:rPr>
        <w:t>DAF grants</w:t>
      </w:r>
      <w:r w:rsidR="00B37B78" w:rsidRPr="00FA7231">
        <w:rPr>
          <w:b/>
          <w:bCs/>
        </w:rPr>
        <w:tab/>
      </w:r>
    </w:p>
    <w:p w14:paraId="2BE7206C" w14:textId="35737B90" w:rsidR="00CF58EB" w:rsidRDefault="00717FEB" w:rsidP="00717FEB">
      <w:pPr>
        <w:ind w:left="360"/>
      </w:pPr>
      <w:r>
        <w:t>Grants Officer Nic Bentley led a discussion on applications.</w:t>
      </w:r>
      <w:r w:rsidR="002A50A6">
        <w:t xml:space="preserve"> A report was circulated, including a list of grants awarded and rejected.</w:t>
      </w:r>
    </w:p>
    <w:p w14:paraId="3F7BDD69" w14:textId="0DE9CE6E" w:rsidR="00717FEB" w:rsidRDefault="00717FEB" w:rsidP="00717FEB">
      <w:pPr>
        <w:ind w:left="360"/>
      </w:pPr>
    </w:p>
    <w:p w14:paraId="5DA0F7CC" w14:textId="480B3816" w:rsidR="00717FEB" w:rsidRDefault="00717FEB" w:rsidP="00717FEB">
      <w:pPr>
        <w:ind w:left="360"/>
        <w:rPr>
          <w:i/>
          <w:iCs/>
        </w:rPr>
      </w:pPr>
      <w:proofErr w:type="spellStart"/>
      <w:r w:rsidRPr="002A50A6">
        <w:rPr>
          <w:b/>
          <w:bCs/>
        </w:rPr>
        <w:t>Killinghall</w:t>
      </w:r>
      <w:proofErr w:type="spellEnd"/>
      <w:r>
        <w:t xml:space="preserve"> – </w:t>
      </w:r>
      <w:r w:rsidR="002519A2">
        <w:t>grant of £25k agreed for a building scheme</w:t>
      </w:r>
    </w:p>
    <w:p w14:paraId="31B302F0" w14:textId="6F27B263" w:rsidR="002A50A6" w:rsidRDefault="002A50A6" w:rsidP="00717FEB">
      <w:pPr>
        <w:ind w:left="360"/>
      </w:pPr>
    </w:p>
    <w:p w14:paraId="60F37573" w14:textId="18DFE416" w:rsidR="00FE67A6" w:rsidRDefault="00FE67A6" w:rsidP="00717FEB">
      <w:pPr>
        <w:ind w:left="360"/>
      </w:pPr>
      <w:r w:rsidRPr="00FE67A6">
        <w:rPr>
          <w:b/>
          <w:bCs/>
        </w:rPr>
        <w:t>District youth work</w:t>
      </w:r>
      <w:r>
        <w:t xml:space="preserve"> – £25k over two years </w:t>
      </w:r>
      <w:r w:rsidR="00AE3F71">
        <w:t xml:space="preserve">agreed to cover the </w:t>
      </w:r>
      <w:r>
        <w:t>loss of the Connexional grant</w:t>
      </w:r>
      <w:r w:rsidR="00AE3F71">
        <w:t xml:space="preserve"> while youth work is reviewed.</w:t>
      </w:r>
    </w:p>
    <w:p w14:paraId="63FE29E7" w14:textId="289A5FC2" w:rsidR="00FE67A6" w:rsidRDefault="00FE67A6" w:rsidP="00717FEB">
      <w:pPr>
        <w:ind w:left="360"/>
      </w:pPr>
    </w:p>
    <w:p w14:paraId="45584AFA" w14:textId="1364FA5D" w:rsidR="00FE67A6" w:rsidRDefault="00FE67A6" w:rsidP="00717FEB">
      <w:pPr>
        <w:ind w:left="360"/>
      </w:pPr>
      <w:r w:rsidRPr="00FE67A6">
        <w:rPr>
          <w:b/>
          <w:bCs/>
        </w:rPr>
        <w:t>Net Zero worker</w:t>
      </w:r>
      <w:r>
        <w:rPr>
          <w:b/>
          <w:bCs/>
        </w:rPr>
        <w:t>/project pump priming</w:t>
      </w:r>
      <w:r>
        <w:t xml:space="preserve"> – £30k</w:t>
      </w:r>
      <w:r w:rsidR="00AE3F71">
        <w:t xml:space="preserve"> a</w:t>
      </w:r>
      <w:r>
        <w:t xml:space="preserve">greed. </w:t>
      </w:r>
    </w:p>
    <w:p w14:paraId="6892D79D" w14:textId="77777777" w:rsidR="00A36E22" w:rsidRDefault="00A36E22" w:rsidP="00617AB7"/>
    <w:p w14:paraId="358E75ED" w14:textId="77777777" w:rsidR="00A46874" w:rsidRDefault="009046D5" w:rsidP="00A46874">
      <w:pPr>
        <w:pStyle w:val="ListParagraph"/>
        <w:numPr>
          <w:ilvl w:val="0"/>
          <w:numId w:val="23"/>
        </w:numPr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 w:rsidRPr="00FA7231">
        <w:rPr>
          <w:b/>
          <w:bCs/>
        </w:rPr>
        <w:lastRenderedPageBreak/>
        <w:t>Lay authorisations</w:t>
      </w:r>
      <w:r w:rsidR="005D141A" w:rsidRPr="00FA7231">
        <w:rPr>
          <w:b/>
          <w:bCs/>
        </w:rPr>
        <w:tab/>
      </w:r>
    </w:p>
    <w:p w14:paraId="284A0FF4" w14:textId="5D45AA14" w:rsidR="009046D5" w:rsidRDefault="00A46874" w:rsidP="00A46874">
      <w:pPr>
        <w:pStyle w:val="ListParagraph"/>
        <w:tabs>
          <w:tab w:val="right" w:pos="8505"/>
          <w:tab w:val="decimal" w:pos="9072"/>
        </w:tabs>
        <w:snapToGrid w:val="0"/>
        <w:ind w:left="360"/>
      </w:pPr>
      <w:r>
        <w:t>An application for Lianne Kensett to offer communion in her capacity as a mental health chaplain</w:t>
      </w:r>
      <w:r w:rsidR="00E9688F">
        <w:t xml:space="preserve"> was approved, with the provision of additional contextual information.</w:t>
      </w:r>
    </w:p>
    <w:p w14:paraId="549AA97D" w14:textId="2EC0191C" w:rsidR="00E9688F" w:rsidRPr="00A46874" w:rsidRDefault="00582387" w:rsidP="00A46874">
      <w:pPr>
        <w:pStyle w:val="ListParagraph"/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>
        <w:t>The York Circuit’s support for the second year of John Bailey’s authorisation was noted.</w:t>
      </w:r>
    </w:p>
    <w:p w14:paraId="1A1E088B" w14:textId="77777777" w:rsidR="00E9688F" w:rsidRPr="00E9688F" w:rsidRDefault="00E9688F" w:rsidP="00E9688F">
      <w:pPr>
        <w:pStyle w:val="ListParagraph"/>
        <w:tabs>
          <w:tab w:val="right" w:pos="8505"/>
          <w:tab w:val="decimal" w:pos="9072"/>
        </w:tabs>
        <w:snapToGrid w:val="0"/>
        <w:ind w:left="360"/>
      </w:pPr>
    </w:p>
    <w:p w14:paraId="08A3DE69" w14:textId="77777777" w:rsidR="00B71188" w:rsidRDefault="00552050" w:rsidP="00552050">
      <w:pPr>
        <w:pStyle w:val="ListParagraph"/>
        <w:numPr>
          <w:ilvl w:val="0"/>
          <w:numId w:val="23"/>
        </w:numPr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>
        <w:rPr>
          <w:b/>
          <w:bCs/>
        </w:rPr>
        <w:t>Permission to cease worship</w:t>
      </w:r>
      <w:r w:rsidR="006B23CB" w:rsidRPr="00A87B3B">
        <w:rPr>
          <w:b/>
          <w:bCs/>
        </w:rPr>
        <w:tab/>
      </w:r>
      <w:r w:rsidR="006B23CB" w:rsidRPr="00A87B3B">
        <w:rPr>
          <w:b/>
          <w:bCs/>
        </w:rPr>
        <w:tab/>
      </w:r>
    </w:p>
    <w:p w14:paraId="4BEC81CB" w14:textId="11980B82" w:rsidR="00552050" w:rsidRPr="00B71188" w:rsidRDefault="006566DC" w:rsidP="00B71188">
      <w:pPr>
        <w:pStyle w:val="ListParagraph"/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>
        <w:t>The following churches were granted permission to cease worship</w:t>
      </w:r>
      <w:r w:rsidR="00B71188">
        <w:t>:</w:t>
      </w:r>
      <w:r>
        <w:tab/>
      </w:r>
      <w:r w:rsidR="00CB5EA6">
        <w:tab/>
      </w:r>
      <w:r w:rsidR="00CB5EA6">
        <w:tab/>
      </w:r>
    </w:p>
    <w:p w14:paraId="36EA3E74" w14:textId="37D39AF5" w:rsidR="00B12CE1" w:rsidRDefault="00B37B78" w:rsidP="00BE2E44">
      <w:pPr>
        <w:pStyle w:val="ListParagraph"/>
        <w:numPr>
          <w:ilvl w:val="0"/>
          <w:numId w:val="20"/>
        </w:numPr>
        <w:tabs>
          <w:tab w:val="right" w:pos="8505"/>
          <w:tab w:val="decimal" w:pos="9072"/>
        </w:tabs>
        <w:snapToGrid w:val="0"/>
      </w:pPr>
      <w:proofErr w:type="spellStart"/>
      <w:r>
        <w:t>Barmby</w:t>
      </w:r>
      <w:proofErr w:type="spellEnd"/>
      <w:r>
        <w:t xml:space="preserve"> Moor</w:t>
      </w:r>
      <w:r w:rsidR="00C214FA">
        <w:t xml:space="preserve"> </w:t>
      </w:r>
      <w:r w:rsidR="00095DBA">
        <w:t>Methodist Church,</w:t>
      </w:r>
      <w:r>
        <w:t xml:space="preserve"> Pocklington &amp; Market </w:t>
      </w:r>
      <w:proofErr w:type="spellStart"/>
      <w:r>
        <w:t>Weighton</w:t>
      </w:r>
      <w:proofErr w:type="spellEnd"/>
    </w:p>
    <w:p w14:paraId="08CAA3C1" w14:textId="18128AC6" w:rsidR="00C1235F" w:rsidRDefault="00C1235F" w:rsidP="00CB5EA6">
      <w:pPr>
        <w:pStyle w:val="ListParagraph"/>
        <w:numPr>
          <w:ilvl w:val="0"/>
          <w:numId w:val="20"/>
        </w:numPr>
        <w:tabs>
          <w:tab w:val="right" w:pos="8505"/>
          <w:tab w:val="decimal" w:pos="9072"/>
        </w:tabs>
        <w:snapToGrid w:val="0"/>
      </w:pPr>
      <w:proofErr w:type="spellStart"/>
      <w:r>
        <w:t>Finghall</w:t>
      </w:r>
      <w:proofErr w:type="spellEnd"/>
      <w:r>
        <w:t xml:space="preserve"> Methodist Church, </w:t>
      </w:r>
      <w:proofErr w:type="gramStart"/>
      <w:r>
        <w:t>Ripon</w:t>
      </w:r>
      <w:proofErr w:type="gramEnd"/>
      <w:r>
        <w:t xml:space="preserve"> and Lower Dales</w:t>
      </w:r>
    </w:p>
    <w:p w14:paraId="441E06A9" w14:textId="017FEF59" w:rsidR="004E4D66" w:rsidRDefault="004E4D66" w:rsidP="00CB5EA6">
      <w:pPr>
        <w:pStyle w:val="ListParagraph"/>
        <w:numPr>
          <w:ilvl w:val="0"/>
          <w:numId w:val="20"/>
        </w:numPr>
        <w:tabs>
          <w:tab w:val="right" w:pos="8505"/>
          <w:tab w:val="decimal" w:pos="9072"/>
        </w:tabs>
        <w:snapToGrid w:val="0"/>
      </w:pPr>
      <w:r>
        <w:t>Stamford Bridge Methodist Church, York</w:t>
      </w:r>
      <w:r w:rsidR="00757C92">
        <w:t xml:space="preserve"> </w:t>
      </w:r>
    </w:p>
    <w:p w14:paraId="03B3127A" w14:textId="21CD677D" w:rsidR="00B71188" w:rsidRDefault="00B71188" w:rsidP="00CB5EA6">
      <w:pPr>
        <w:pStyle w:val="ListParagraph"/>
        <w:numPr>
          <w:ilvl w:val="0"/>
          <w:numId w:val="20"/>
        </w:numPr>
        <w:tabs>
          <w:tab w:val="right" w:pos="8505"/>
          <w:tab w:val="decimal" w:pos="9072"/>
        </w:tabs>
        <w:snapToGrid w:val="0"/>
      </w:pPr>
      <w:proofErr w:type="spellStart"/>
      <w:r>
        <w:t>Thorngumbald</w:t>
      </w:r>
      <w:proofErr w:type="spellEnd"/>
      <w:r>
        <w:t xml:space="preserve"> Methodist Church, South Holderness</w:t>
      </w:r>
    </w:p>
    <w:p w14:paraId="6007F4C9" w14:textId="371E0608" w:rsidR="00617AB7" w:rsidRDefault="00617AB7" w:rsidP="00CB5EA6">
      <w:pPr>
        <w:pStyle w:val="ListParagraph"/>
        <w:numPr>
          <w:ilvl w:val="0"/>
          <w:numId w:val="20"/>
        </w:numPr>
        <w:tabs>
          <w:tab w:val="right" w:pos="8505"/>
          <w:tab w:val="decimal" w:pos="9072"/>
        </w:tabs>
        <w:snapToGrid w:val="0"/>
      </w:pPr>
      <w:r>
        <w:t xml:space="preserve">New </w:t>
      </w:r>
      <w:proofErr w:type="spellStart"/>
      <w:r>
        <w:t>Earswick</w:t>
      </w:r>
      <w:proofErr w:type="spellEnd"/>
      <w:r>
        <w:t>, York</w:t>
      </w:r>
    </w:p>
    <w:p w14:paraId="2286DDD0" w14:textId="77777777" w:rsidR="00585FDB" w:rsidRDefault="00585FDB" w:rsidP="00585FDB">
      <w:pPr>
        <w:pStyle w:val="ListParagraph"/>
        <w:tabs>
          <w:tab w:val="right" w:pos="8505"/>
          <w:tab w:val="decimal" w:pos="9072"/>
        </w:tabs>
        <w:snapToGrid w:val="0"/>
        <w:ind w:left="1080"/>
      </w:pPr>
    </w:p>
    <w:p w14:paraId="228FE451" w14:textId="5D753A9A" w:rsidR="002C59E1" w:rsidRPr="00617AB7" w:rsidRDefault="00C23B1D" w:rsidP="00617AB7">
      <w:pPr>
        <w:snapToGrid w:val="0"/>
        <w:rPr>
          <w:b/>
          <w:bCs/>
        </w:rPr>
      </w:pPr>
      <w:r w:rsidRPr="00617AB7">
        <w:rPr>
          <w:b/>
          <w:bCs/>
        </w:rPr>
        <w:tab/>
      </w:r>
    </w:p>
    <w:sectPr w:rsidR="002C59E1" w:rsidRPr="00617AB7" w:rsidSect="00CA65AE">
      <w:footerReference w:type="default" r:id="rId7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4D0D" w14:textId="77777777" w:rsidR="00862CB6" w:rsidRDefault="00862CB6" w:rsidP="00FA7231">
      <w:r>
        <w:separator/>
      </w:r>
    </w:p>
  </w:endnote>
  <w:endnote w:type="continuationSeparator" w:id="0">
    <w:p w14:paraId="1D5049D0" w14:textId="77777777" w:rsidR="00862CB6" w:rsidRDefault="00862CB6" w:rsidP="00FA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017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FED9CA" w14:textId="3E23F6E6" w:rsidR="00FA7231" w:rsidRDefault="00FA72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426A30" w14:textId="77777777" w:rsidR="00FA7231" w:rsidRDefault="00FA7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DF4E" w14:textId="77777777" w:rsidR="00862CB6" w:rsidRDefault="00862CB6" w:rsidP="00FA7231">
      <w:r>
        <w:separator/>
      </w:r>
    </w:p>
  </w:footnote>
  <w:footnote w:type="continuationSeparator" w:id="0">
    <w:p w14:paraId="1D95CD59" w14:textId="77777777" w:rsidR="00862CB6" w:rsidRDefault="00862CB6" w:rsidP="00FA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C78"/>
    <w:multiLevelType w:val="hybridMultilevel"/>
    <w:tmpl w:val="94DC5C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00878"/>
    <w:multiLevelType w:val="hybridMultilevel"/>
    <w:tmpl w:val="53C40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3445"/>
    <w:multiLevelType w:val="hybridMultilevel"/>
    <w:tmpl w:val="EC0AD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19E8"/>
    <w:multiLevelType w:val="hybridMultilevel"/>
    <w:tmpl w:val="43C2B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4230"/>
    <w:multiLevelType w:val="hybridMultilevel"/>
    <w:tmpl w:val="CB9005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C1FDF"/>
    <w:multiLevelType w:val="hybridMultilevel"/>
    <w:tmpl w:val="B1FE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6F03"/>
    <w:multiLevelType w:val="hybridMultilevel"/>
    <w:tmpl w:val="50A65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BC3FFC"/>
    <w:multiLevelType w:val="hybridMultilevel"/>
    <w:tmpl w:val="C7C8B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F0726"/>
    <w:multiLevelType w:val="hybridMultilevel"/>
    <w:tmpl w:val="BBD44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EB115B"/>
    <w:multiLevelType w:val="hybridMultilevel"/>
    <w:tmpl w:val="F33AA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40606"/>
    <w:multiLevelType w:val="hybridMultilevel"/>
    <w:tmpl w:val="8ABCA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F2557"/>
    <w:multiLevelType w:val="hybridMultilevel"/>
    <w:tmpl w:val="794E30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867C47"/>
    <w:multiLevelType w:val="hybridMultilevel"/>
    <w:tmpl w:val="2C7E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25A"/>
    <w:multiLevelType w:val="hybridMultilevel"/>
    <w:tmpl w:val="8FA4F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85" w:hanging="360"/>
      </w:pPr>
      <w:rPr>
        <w:rFonts w:ascii="Wingdings" w:hAnsi="Wingdings" w:hint="default"/>
      </w:rPr>
    </w:lvl>
  </w:abstractNum>
  <w:abstractNum w:abstractNumId="14" w15:restartNumberingAfterBreak="0">
    <w:nsid w:val="42322D4D"/>
    <w:multiLevelType w:val="hybridMultilevel"/>
    <w:tmpl w:val="50E0F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81D0A"/>
    <w:multiLevelType w:val="hybridMultilevel"/>
    <w:tmpl w:val="7320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E1921"/>
    <w:multiLevelType w:val="hybridMultilevel"/>
    <w:tmpl w:val="17486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327BC"/>
    <w:multiLevelType w:val="hybridMultilevel"/>
    <w:tmpl w:val="456C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562F2"/>
    <w:multiLevelType w:val="hybridMultilevel"/>
    <w:tmpl w:val="6F103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D1AD8"/>
    <w:multiLevelType w:val="hybridMultilevel"/>
    <w:tmpl w:val="EF7286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B21858"/>
    <w:multiLevelType w:val="hybridMultilevel"/>
    <w:tmpl w:val="18C218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354359"/>
    <w:multiLevelType w:val="hybridMultilevel"/>
    <w:tmpl w:val="EF226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A1F9E"/>
    <w:multiLevelType w:val="hybridMultilevel"/>
    <w:tmpl w:val="512A3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D6E5A"/>
    <w:multiLevelType w:val="hybridMultilevel"/>
    <w:tmpl w:val="0F34B7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6F3546"/>
    <w:multiLevelType w:val="hybridMultilevel"/>
    <w:tmpl w:val="11286A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4634D5"/>
    <w:multiLevelType w:val="hybridMultilevel"/>
    <w:tmpl w:val="28E2F3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5F0DE3"/>
    <w:multiLevelType w:val="hybridMultilevel"/>
    <w:tmpl w:val="F1840ED0"/>
    <w:lvl w:ilvl="0" w:tplc="08090001">
      <w:start w:val="1"/>
      <w:numFmt w:val="bullet"/>
      <w:lvlText w:val=""/>
      <w:lvlJc w:val="left"/>
      <w:pPr>
        <w:ind w:left="9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558" w:hanging="360"/>
      </w:pPr>
      <w:rPr>
        <w:rFonts w:ascii="Wingdings" w:hAnsi="Wingdings" w:hint="default"/>
      </w:rPr>
    </w:lvl>
  </w:abstractNum>
  <w:abstractNum w:abstractNumId="27" w15:restartNumberingAfterBreak="0">
    <w:nsid w:val="79977041"/>
    <w:multiLevelType w:val="hybridMultilevel"/>
    <w:tmpl w:val="73BEE4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985601"/>
    <w:multiLevelType w:val="hybridMultilevel"/>
    <w:tmpl w:val="4C8C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16"/>
  </w:num>
  <w:num w:numId="8">
    <w:abstractNumId w:val="18"/>
  </w:num>
  <w:num w:numId="9">
    <w:abstractNumId w:val="2"/>
  </w:num>
  <w:num w:numId="10">
    <w:abstractNumId w:val="28"/>
  </w:num>
  <w:num w:numId="11">
    <w:abstractNumId w:val="22"/>
  </w:num>
  <w:num w:numId="12">
    <w:abstractNumId w:val="3"/>
  </w:num>
  <w:num w:numId="13">
    <w:abstractNumId w:val="6"/>
  </w:num>
  <w:num w:numId="14">
    <w:abstractNumId w:val="25"/>
  </w:num>
  <w:num w:numId="15">
    <w:abstractNumId w:val="23"/>
  </w:num>
  <w:num w:numId="16">
    <w:abstractNumId w:val="8"/>
  </w:num>
  <w:num w:numId="17">
    <w:abstractNumId w:val="24"/>
  </w:num>
  <w:num w:numId="18">
    <w:abstractNumId w:val="0"/>
  </w:num>
  <w:num w:numId="19">
    <w:abstractNumId w:val="4"/>
  </w:num>
  <w:num w:numId="20">
    <w:abstractNumId w:val="19"/>
  </w:num>
  <w:num w:numId="21">
    <w:abstractNumId w:val="13"/>
  </w:num>
  <w:num w:numId="22">
    <w:abstractNumId w:val="20"/>
  </w:num>
  <w:num w:numId="23">
    <w:abstractNumId w:val="1"/>
  </w:num>
  <w:num w:numId="24">
    <w:abstractNumId w:val="17"/>
  </w:num>
  <w:num w:numId="25">
    <w:abstractNumId w:val="11"/>
  </w:num>
  <w:num w:numId="26">
    <w:abstractNumId w:val="5"/>
  </w:num>
  <w:num w:numId="27">
    <w:abstractNumId w:val="26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EB"/>
    <w:rsid w:val="00012BC3"/>
    <w:rsid w:val="00025283"/>
    <w:rsid w:val="00025BA7"/>
    <w:rsid w:val="000261EE"/>
    <w:rsid w:val="0005157B"/>
    <w:rsid w:val="000551B3"/>
    <w:rsid w:val="00055CB2"/>
    <w:rsid w:val="00057B79"/>
    <w:rsid w:val="00057DFC"/>
    <w:rsid w:val="0006081C"/>
    <w:rsid w:val="000608D1"/>
    <w:rsid w:val="00066B82"/>
    <w:rsid w:val="00072E10"/>
    <w:rsid w:val="00075E37"/>
    <w:rsid w:val="000768D4"/>
    <w:rsid w:val="00076E40"/>
    <w:rsid w:val="0007791E"/>
    <w:rsid w:val="0007799C"/>
    <w:rsid w:val="00082F1C"/>
    <w:rsid w:val="000844CC"/>
    <w:rsid w:val="00085D8E"/>
    <w:rsid w:val="00095B81"/>
    <w:rsid w:val="00095DBA"/>
    <w:rsid w:val="000A67ED"/>
    <w:rsid w:val="000D4645"/>
    <w:rsid w:val="000D6117"/>
    <w:rsid w:val="000E1AD6"/>
    <w:rsid w:val="000E452F"/>
    <w:rsid w:val="000F3639"/>
    <w:rsid w:val="0011561C"/>
    <w:rsid w:val="001159C1"/>
    <w:rsid w:val="00136585"/>
    <w:rsid w:val="00144C22"/>
    <w:rsid w:val="00150249"/>
    <w:rsid w:val="001523E1"/>
    <w:rsid w:val="00153667"/>
    <w:rsid w:val="00172954"/>
    <w:rsid w:val="001855E7"/>
    <w:rsid w:val="0019035F"/>
    <w:rsid w:val="001913AF"/>
    <w:rsid w:val="00191F9C"/>
    <w:rsid w:val="001A2152"/>
    <w:rsid w:val="001A793E"/>
    <w:rsid w:val="001B0177"/>
    <w:rsid w:val="001D36CE"/>
    <w:rsid w:val="001D3BBC"/>
    <w:rsid w:val="001D47A1"/>
    <w:rsid w:val="001E0591"/>
    <w:rsid w:val="001F27F2"/>
    <w:rsid w:val="001F48D3"/>
    <w:rsid w:val="001F539A"/>
    <w:rsid w:val="001F5635"/>
    <w:rsid w:val="00200224"/>
    <w:rsid w:val="00214588"/>
    <w:rsid w:val="00215A81"/>
    <w:rsid w:val="00221440"/>
    <w:rsid w:val="00222FC5"/>
    <w:rsid w:val="0022530F"/>
    <w:rsid w:val="00225EA9"/>
    <w:rsid w:val="00226588"/>
    <w:rsid w:val="002301A9"/>
    <w:rsid w:val="00231900"/>
    <w:rsid w:val="00233D74"/>
    <w:rsid w:val="002502DA"/>
    <w:rsid w:val="002519A2"/>
    <w:rsid w:val="00263D65"/>
    <w:rsid w:val="00266231"/>
    <w:rsid w:val="002708A1"/>
    <w:rsid w:val="002775FD"/>
    <w:rsid w:val="00283FC7"/>
    <w:rsid w:val="00285369"/>
    <w:rsid w:val="00286B55"/>
    <w:rsid w:val="00290791"/>
    <w:rsid w:val="00291727"/>
    <w:rsid w:val="002917DB"/>
    <w:rsid w:val="00294F89"/>
    <w:rsid w:val="002A1297"/>
    <w:rsid w:val="002A4182"/>
    <w:rsid w:val="002A5042"/>
    <w:rsid w:val="002A50A6"/>
    <w:rsid w:val="002B49E9"/>
    <w:rsid w:val="002C59E1"/>
    <w:rsid w:val="002F4C59"/>
    <w:rsid w:val="002F7056"/>
    <w:rsid w:val="002F77D9"/>
    <w:rsid w:val="003057C9"/>
    <w:rsid w:val="00324178"/>
    <w:rsid w:val="0032435B"/>
    <w:rsid w:val="0032747A"/>
    <w:rsid w:val="003279BB"/>
    <w:rsid w:val="00333389"/>
    <w:rsid w:val="00333446"/>
    <w:rsid w:val="00344479"/>
    <w:rsid w:val="00370E48"/>
    <w:rsid w:val="00376281"/>
    <w:rsid w:val="00391D69"/>
    <w:rsid w:val="003A37AE"/>
    <w:rsid w:val="003A3C19"/>
    <w:rsid w:val="003B2F57"/>
    <w:rsid w:val="003B4E08"/>
    <w:rsid w:val="003B54F8"/>
    <w:rsid w:val="003D0819"/>
    <w:rsid w:val="003D0FB8"/>
    <w:rsid w:val="003D7B71"/>
    <w:rsid w:val="003E584C"/>
    <w:rsid w:val="003F03B6"/>
    <w:rsid w:val="003F1558"/>
    <w:rsid w:val="003F456A"/>
    <w:rsid w:val="004046BB"/>
    <w:rsid w:val="00420111"/>
    <w:rsid w:val="0042059B"/>
    <w:rsid w:val="00424C1C"/>
    <w:rsid w:val="004270FE"/>
    <w:rsid w:val="00436C23"/>
    <w:rsid w:val="00437D2F"/>
    <w:rsid w:val="004400F6"/>
    <w:rsid w:val="00444B1A"/>
    <w:rsid w:val="00444EE6"/>
    <w:rsid w:val="004452EE"/>
    <w:rsid w:val="0045610C"/>
    <w:rsid w:val="00460392"/>
    <w:rsid w:val="00465062"/>
    <w:rsid w:val="00486624"/>
    <w:rsid w:val="004A0B13"/>
    <w:rsid w:val="004D26E7"/>
    <w:rsid w:val="004D547D"/>
    <w:rsid w:val="004D5A52"/>
    <w:rsid w:val="004E4D66"/>
    <w:rsid w:val="004F495D"/>
    <w:rsid w:val="004F4AD0"/>
    <w:rsid w:val="00507202"/>
    <w:rsid w:val="00507221"/>
    <w:rsid w:val="00510303"/>
    <w:rsid w:val="00510395"/>
    <w:rsid w:val="00512562"/>
    <w:rsid w:val="00513916"/>
    <w:rsid w:val="00516008"/>
    <w:rsid w:val="0054245E"/>
    <w:rsid w:val="00546356"/>
    <w:rsid w:val="00551EC6"/>
    <w:rsid w:val="00552050"/>
    <w:rsid w:val="00560C2B"/>
    <w:rsid w:val="00564B2A"/>
    <w:rsid w:val="00566E21"/>
    <w:rsid w:val="00582387"/>
    <w:rsid w:val="00585FDB"/>
    <w:rsid w:val="005906EE"/>
    <w:rsid w:val="00597DB5"/>
    <w:rsid w:val="005C5D4A"/>
    <w:rsid w:val="005D141A"/>
    <w:rsid w:val="005D4FC0"/>
    <w:rsid w:val="005D60C7"/>
    <w:rsid w:val="005E4187"/>
    <w:rsid w:val="005F0FA5"/>
    <w:rsid w:val="005F4D88"/>
    <w:rsid w:val="005F5DEC"/>
    <w:rsid w:val="0060180D"/>
    <w:rsid w:val="00602874"/>
    <w:rsid w:val="00604AFE"/>
    <w:rsid w:val="00611DAE"/>
    <w:rsid w:val="00612A1D"/>
    <w:rsid w:val="00612E5D"/>
    <w:rsid w:val="00615695"/>
    <w:rsid w:val="00617AB7"/>
    <w:rsid w:val="00636399"/>
    <w:rsid w:val="006364E9"/>
    <w:rsid w:val="006368E6"/>
    <w:rsid w:val="00646081"/>
    <w:rsid w:val="00652BEE"/>
    <w:rsid w:val="006539EC"/>
    <w:rsid w:val="006566DC"/>
    <w:rsid w:val="00666206"/>
    <w:rsid w:val="00667128"/>
    <w:rsid w:val="00667F9A"/>
    <w:rsid w:val="006725EE"/>
    <w:rsid w:val="006727C6"/>
    <w:rsid w:val="00683B0E"/>
    <w:rsid w:val="006902F8"/>
    <w:rsid w:val="0069124F"/>
    <w:rsid w:val="006940A8"/>
    <w:rsid w:val="00695EEB"/>
    <w:rsid w:val="006A7C2B"/>
    <w:rsid w:val="006B23CB"/>
    <w:rsid w:val="006B3590"/>
    <w:rsid w:val="006C0C2F"/>
    <w:rsid w:val="006C1866"/>
    <w:rsid w:val="006C242F"/>
    <w:rsid w:val="006D0BEF"/>
    <w:rsid w:val="006F525D"/>
    <w:rsid w:val="007010D1"/>
    <w:rsid w:val="00706BF5"/>
    <w:rsid w:val="00717FEB"/>
    <w:rsid w:val="007203B9"/>
    <w:rsid w:val="007205C0"/>
    <w:rsid w:val="0073385D"/>
    <w:rsid w:val="00740895"/>
    <w:rsid w:val="007428D6"/>
    <w:rsid w:val="007444B4"/>
    <w:rsid w:val="00746369"/>
    <w:rsid w:val="00746F55"/>
    <w:rsid w:val="00757C92"/>
    <w:rsid w:val="00762667"/>
    <w:rsid w:val="00765485"/>
    <w:rsid w:val="00787CC3"/>
    <w:rsid w:val="00791920"/>
    <w:rsid w:val="0079488C"/>
    <w:rsid w:val="007A490C"/>
    <w:rsid w:val="007B6F28"/>
    <w:rsid w:val="007C5991"/>
    <w:rsid w:val="007D459C"/>
    <w:rsid w:val="007F27BB"/>
    <w:rsid w:val="007F6FE4"/>
    <w:rsid w:val="008042F8"/>
    <w:rsid w:val="00806E66"/>
    <w:rsid w:val="008079EB"/>
    <w:rsid w:val="00816B17"/>
    <w:rsid w:val="008269C3"/>
    <w:rsid w:val="0083177D"/>
    <w:rsid w:val="00841457"/>
    <w:rsid w:val="008541AB"/>
    <w:rsid w:val="00855B68"/>
    <w:rsid w:val="00862CB6"/>
    <w:rsid w:val="00865D49"/>
    <w:rsid w:val="00873697"/>
    <w:rsid w:val="00892723"/>
    <w:rsid w:val="00893595"/>
    <w:rsid w:val="008B4468"/>
    <w:rsid w:val="008B677F"/>
    <w:rsid w:val="008C554D"/>
    <w:rsid w:val="008D3BB7"/>
    <w:rsid w:val="008E39BE"/>
    <w:rsid w:val="008E6B0A"/>
    <w:rsid w:val="008F44B9"/>
    <w:rsid w:val="009046D5"/>
    <w:rsid w:val="00950F51"/>
    <w:rsid w:val="009761BF"/>
    <w:rsid w:val="00994021"/>
    <w:rsid w:val="009944E4"/>
    <w:rsid w:val="009A286D"/>
    <w:rsid w:val="009C6A04"/>
    <w:rsid w:val="009C7A03"/>
    <w:rsid w:val="009D3C7A"/>
    <w:rsid w:val="009D4030"/>
    <w:rsid w:val="009D7995"/>
    <w:rsid w:val="009E43D7"/>
    <w:rsid w:val="009F0D8A"/>
    <w:rsid w:val="009F4112"/>
    <w:rsid w:val="009F46F1"/>
    <w:rsid w:val="009F5D55"/>
    <w:rsid w:val="009F6D5B"/>
    <w:rsid w:val="009F7700"/>
    <w:rsid w:val="00A025F6"/>
    <w:rsid w:val="00A1314B"/>
    <w:rsid w:val="00A14431"/>
    <w:rsid w:val="00A15EAF"/>
    <w:rsid w:val="00A167C2"/>
    <w:rsid w:val="00A233CA"/>
    <w:rsid w:val="00A342AA"/>
    <w:rsid w:val="00A34E0D"/>
    <w:rsid w:val="00A36E22"/>
    <w:rsid w:val="00A46874"/>
    <w:rsid w:val="00A528FD"/>
    <w:rsid w:val="00A664DB"/>
    <w:rsid w:val="00A71052"/>
    <w:rsid w:val="00A71F2E"/>
    <w:rsid w:val="00A77032"/>
    <w:rsid w:val="00A87B3B"/>
    <w:rsid w:val="00A87DF3"/>
    <w:rsid w:val="00A96C84"/>
    <w:rsid w:val="00AA0442"/>
    <w:rsid w:val="00AA2356"/>
    <w:rsid w:val="00AB0D74"/>
    <w:rsid w:val="00AB3387"/>
    <w:rsid w:val="00AB6D5C"/>
    <w:rsid w:val="00AD4D44"/>
    <w:rsid w:val="00AE3F71"/>
    <w:rsid w:val="00AE40BE"/>
    <w:rsid w:val="00AE556C"/>
    <w:rsid w:val="00B11335"/>
    <w:rsid w:val="00B12CE1"/>
    <w:rsid w:val="00B15684"/>
    <w:rsid w:val="00B23F86"/>
    <w:rsid w:val="00B25D4E"/>
    <w:rsid w:val="00B37B78"/>
    <w:rsid w:val="00B46434"/>
    <w:rsid w:val="00B53730"/>
    <w:rsid w:val="00B61876"/>
    <w:rsid w:val="00B704F4"/>
    <w:rsid w:val="00B71188"/>
    <w:rsid w:val="00B81938"/>
    <w:rsid w:val="00B9329F"/>
    <w:rsid w:val="00BA03FA"/>
    <w:rsid w:val="00BA34DF"/>
    <w:rsid w:val="00BB2794"/>
    <w:rsid w:val="00BB7A17"/>
    <w:rsid w:val="00BC3DCF"/>
    <w:rsid w:val="00BD3DE0"/>
    <w:rsid w:val="00BD42E0"/>
    <w:rsid w:val="00BD7B96"/>
    <w:rsid w:val="00BF113E"/>
    <w:rsid w:val="00BF7F00"/>
    <w:rsid w:val="00C040A4"/>
    <w:rsid w:val="00C1235F"/>
    <w:rsid w:val="00C13D12"/>
    <w:rsid w:val="00C1488C"/>
    <w:rsid w:val="00C214FA"/>
    <w:rsid w:val="00C2274A"/>
    <w:rsid w:val="00C230B3"/>
    <w:rsid w:val="00C23B1D"/>
    <w:rsid w:val="00C551B4"/>
    <w:rsid w:val="00C606B0"/>
    <w:rsid w:val="00C640E3"/>
    <w:rsid w:val="00C659AE"/>
    <w:rsid w:val="00C6610F"/>
    <w:rsid w:val="00C66FE8"/>
    <w:rsid w:val="00C6750C"/>
    <w:rsid w:val="00C76690"/>
    <w:rsid w:val="00C81357"/>
    <w:rsid w:val="00C947F3"/>
    <w:rsid w:val="00C962B2"/>
    <w:rsid w:val="00CA35CC"/>
    <w:rsid w:val="00CA65AE"/>
    <w:rsid w:val="00CA7EF9"/>
    <w:rsid w:val="00CB5EA6"/>
    <w:rsid w:val="00CD2A32"/>
    <w:rsid w:val="00CE018D"/>
    <w:rsid w:val="00CE0CBB"/>
    <w:rsid w:val="00CE3353"/>
    <w:rsid w:val="00CF1427"/>
    <w:rsid w:val="00CF58EB"/>
    <w:rsid w:val="00CF7C3A"/>
    <w:rsid w:val="00D0373F"/>
    <w:rsid w:val="00D11362"/>
    <w:rsid w:val="00D121C7"/>
    <w:rsid w:val="00D17366"/>
    <w:rsid w:val="00D259BA"/>
    <w:rsid w:val="00D2665A"/>
    <w:rsid w:val="00D31867"/>
    <w:rsid w:val="00D41990"/>
    <w:rsid w:val="00D52912"/>
    <w:rsid w:val="00D61A34"/>
    <w:rsid w:val="00D75B60"/>
    <w:rsid w:val="00D82249"/>
    <w:rsid w:val="00D84DE5"/>
    <w:rsid w:val="00D93413"/>
    <w:rsid w:val="00D94CD3"/>
    <w:rsid w:val="00D976B3"/>
    <w:rsid w:val="00DA5F0A"/>
    <w:rsid w:val="00DC3FED"/>
    <w:rsid w:val="00DC4A73"/>
    <w:rsid w:val="00DC6BEE"/>
    <w:rsid w:val="00DC6E82"/>
    <w:rsid w:val="00DD5D33"/>
    <w:rsid w:val="00DE4535"/>
    <w:rsid w:val="00DE5ECC"/>
    <w:rsid w:val="00DE71FB"/>
    <w:rsid w:val="00DE7D50"/>
    <w:rsid w:val="00DF0775"/>
    <w:rsid w:val="00DF4593"/>
    <w:rsid w:val="00DF6C89"/>
    <w:rsid w:val="00E04595"/>
    <w:rsid w:val="00E05343"/>
    <w:rsid w:val="00E073FD"/>
    <w:rsid w:val="00E1082D"/>
    <w:rsid w:val="00E1308C"/>
    <w:rsid w:val="00E238EE"/>
    <w:rsid w:val="00E24660"/>
    <w:rsid w:val="00E55AC0"/>
    <w:rsid w:val="00E62EA8"/>
    <w:rsid w:val="00E73C30"/>
    <w:rsid w:val="00E8281F"/>
    <w:rsid w:val="00E934F9"/>
    <w:rsid w:val="00E93D7B"/>
    <w:rsid w:val="00E9688F"/>
    <w:rsid w:val="00E96F16"/>
    <w:rsid w:val="00EA3742"/>
    <w:rsid w:val="00EB17C0"/>
    <w:rsid w:val="00EB4953"/>
    <w:rsid w:val="00EC2143"/>
    <w:rsid w:val="00ED7522"/>
    <w:rsid w:val="00EE1BE7"/>
    <w:rsid w:val="00EE1BED"/>
    <w:rsid w:val="00EF0C99"/>
    <w:rsid w:val="00EF13A5"/>
    <w:rsid w:val="00EF30F3"/>
    <w:rsid w:val="00EF5C92"/>
    <w:rsid w:val="00F2204C"/>
    <w:rsid w:val="00F251AA"/>
    <w:rsid w:val="00F37844"/>
    <w:rsid w:val="00F55CEE"/>
    <w:rsid w:val="00F7284B"/>
    <w:rsid w:val="00F8217A"/>
    <w:rsid w:val="00F922AB"/>
    <w:rsid w:val="00F94C79"/>
    <w:rsid w:val="00FA135F"/>
    <w:rsid w:val="00FA56DC"/>
    <w:rsid w:val="00FA6782"/>
    <w:rsid w:val="00FA7231"/>
    <w:rsid w:val="00FC1B26"/>
    <w:rsid w:val="00FC51CD"/>
    <w:rsid w:val="00FD756B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7E2A"/>
  <w15:chartTrackingRefBased/>
  <w15:docId w15:val="{8111BBEB-9F6B-8F44-9121-706D7CBE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8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0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5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C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BA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F48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72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231"/>
  </w:style>
  <w:style w:type="paragraph" w:styleId="Footer">
    <w:name w:val="footer"/>
    <w:basedOn w:val="Normal"/>
    <w:link w:val="FooterChar"/>
    <w:uiPriority w:val="99"/>
    <w:unhideWhenUsed/>
    <w:rsid w:val="00FA72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Newton</dc:creator>
  <cp:keywords/>
  <dc:description/>
  <cp:lastModifiedBy>Sian Henderson</cp:lastModifiedBy>
  <cp:revision>2</cp:revision>
  <cp:lastPrinted>2021-09-26T10:41:00Z</cp:lastPrinted>
  <dcterms:created xsi:type="dcterms:W3CDTF">2022-03-28T12:02:00Z</dcterms:created>
  <dcterms:modified xsi:type="dcterms:W3CDTF">2022-03-28T12:02:00Z</dcterms:modified>
</cp:coreProperties>
</file>