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D804A8" w:rsidRDefault="00A059BD">
      <w:pPr>
        <w:pBdr>
          <w:top w:val="nil"/>
          <w:left w:val="nil"/>
          <w:bottom w:val="nil"/>
          <w:right w:val="nil"/>
          <w:between w:val="nil"/>
        </w:pBdr>
        <w:spacing w:before="100" w:after="360"/>
        <w:rPr>
          <w:rFonts w:ascii="Calibri" w:eastAsia="Calibri" w:hAnsi="Calibri" w:cs="Calibri"/>
          <w:i/>
          <w:color w:val="000000"/>
          <w:sz w:val="22"/>
          <w:szCs w:val="22"/>
        </w:rPr>
      </w:pPr>
      <w:r>
        <w:rPr>
          <w:rFonts w:ascii="Calibri" w:eastAsia="Calibri" w:hAnsi="Calibri" w:cs="Calibri"/>
          <w:b/>
          <w:i/>
          <w:color w:val="000000"/>
          <w:sz w:val="22"/>
          <w:szCs w:val="22"/>
        </w:rPr>
        <w:t xml:space="preserve">943 Closure of Chapels. </w:t>
      </w:r>
      <w:r>
        <w:rPr>
          <w:rFonts w:ascii="Calibri" w:eastAsia="Calibri" w:hAnsi="Calibri" w:cs="Calibri"/>
          <w:i/>
          <w:color w:val="000000"/>
          <w:sz w:val="22"/>
          <w:szCs w:val="22"/>
        </w:rPr>
        <w:t xml:space="preserve">(1) Public services may not be discontinued in any chapel or preaching-place, nor any preaching-place removed from the circuit plan, until permission has been given by the Synod on the recommendation of the managing trustees, the Circuit Meeting and the district Policy Committee. The Circuit Meeting shall submit any such recommendation to the district committee before any steps are taken to carry the intention into effect. </w:t>
      </w:r>
    </w:p>
    <w:p w14:paraId="00000002" w14:textId="038D916A" w:rsidR="00D804A8" w:rsidRPr="00847083" w:rsidRDefault="00A059BD">
      <w:pPr>
        <w:pBdr>
          <w:top w:val="nil"/>
          <w:left w:val="nil"/>
          <w:bottom w:val="nil"/>
          <w:right w:val="nil"/>
          <w:between w:val="nil"/>
        </w:pBdr>
        <w:tabs>
          <w:tab w:val="left" w:pos="567"/>
        </w:tabs>
        <w:spacing w:after="360"/>
        <w:ind w:left="426" w:hanging="426"/>
        <w:rPr>
          <w:rFonts w:ascii="Calibri" w:eastAsia="Calibri" w:hAnsi="Calibri" w:cs="Calibri"/>
          <w:b/>
          <w:color w:val="000000"/>
          <w:sz w:val="32"/>
          <w:szCs w:val="32"/>
        </w:rPr>
      </w:pPr>
      <w:r w:rsidRPr="00847083">
        <w:rPr>
          <w:rFonts w:ascii="Calibri" w:eastAsia="Calibri" w:hAnsi="Calibri" w:cs="Calibri"/>
          <w:b/>
          <w:color w:val="000000"/>
          <w:sz w:val="32"/>
          <w:szCs w:val="32"/>
        </w:rPr>
        <w:t>Church</w:t>
      </w:r>
      <w:r w:rsidR="00847083" w:rsidRPr="00847083">
        <w:rPr>
          <w:rFonts w:ascii="Calibri" w:eastAsia="Calibri" w:hAnsi="Calibri" w:cs="Calibri"/>
          <w:b/>
          <w:color w:val="000000"/>
          <w:sz w:val="32"/>
          <w:szCs w:val="32"/>
        </w:rPr>
        <w:t xml:space="preserve">:   </w:t>
      </w:r>
      <w:r w:rsidRPr="00847083">
        <w:rPr>
          <w:rFonts w:ascii="Calibri" w:eastAsia="Calibri" w:hAnsi="Calibri" w:cs="Calibri"/>
          <w:b/>
          <w:color w:val="000000"/>
          <w:sz w:val="32"/>
          <w:szCs w:val="32"/>
        </w:rPr>
        <w:t xml:space="preserve"> Hampsthwait</w:t>
      </w:r>
      <w:r w:rsidR="00847083" w:rsidRPr="00847083">
        <w:rPr>
          <w:rFonts w:ascii="Calibri" w:eastAsia="Calibri" w:hAnsi="Calibri" w:cs="Calibri"/>
          <w:b/>
          <w:color w:val="000000"/>
          <w:sz w:val="32"/>
          <w:szCs w:val="32"/>
        </w:rPr>
        <w:t>e</w:t>
      </w:r>
      <w:r w:rsidRPr="00847083">
        <w:rPr>
          <w:rFonts w:ascii="Calibri" w:eastAsia="Calibri" w:hAnsi="Calibri" w:cs="Calibri"/>
          <w:b/>
          <w:color w:val="000000"/>
          <w:sz w:val="32"/>
          <w:szCs w:val="32"/>
        </w:rPr>
        <w:t xml:space="preserve">         Circuit: </w:t>
      </w:r>
      <w:r w:rsidR="00847083" w:rsidRPr="00847083">
        <w:rPr>
          <w:rFonts w:ascii="Calibri" w:eastAsia="Calibri" w:hAnsi="Calibri" w:cs="Calibri"/>
          <w:b/>
          <w:color w:val="000000"/>
          <w:sz w:val="32"/>
          <w:szCs w:val="32"/>
        </w:rPr>
        <w:tab/>
      </w:r>
      <w:r w:rsidR="00847083" w:rsidRPr="00847083">
        <w:rPr>
          <w:rFonts w:ascii="Calibri" w:eastAsia="Calibri" w:hAnsi="Calibri" w:cs="Calibri"/>
          <w:b/>
          <w:color w:val="000000"/>
          <w:sz w:val="32"/>
          <w:szCs w:val="32"/>
        </w:rPr>
        <w:tab/>
      </w:r>
      <w:r w:rsidRPr="00847083">
        <w:rPr>
          <w:rFonts w:ascii="Calibri" w:eastAsia="Calibri" w:hAnsi="Calibri" w:cs="Calibri"/>
          <w:b/>
          <w:color w:val="000000"/>
          <w:sz w:val="32"/>
          <w:szCs w:val="32"/>
        </w:rPr>
        <w:t>Nidd Valle</w:t>
      </w:r>
      <w:r w:rsidR="00847083" w:rsidRPr="00847083">
        <w:rPr>
          <w:rFonts w:ascii="Calibri" w:eastAsia="Calibri" w:hAnsi="Calibri" w:cs="Calibri"/>
          <w:b/>
          <w:color w:val="000000"/>
          <w:sz w:val="32"/>
          <w:szCs w:val="32"/>
        </w:rPr>
        <w:t>y</w:t>
      </w:r>
    </w:p>
    <w:p w14:paraId="00000003" w14:textId="77777777" w:rsidR="00D804A8" w:rsidRDefault="00A059BD">
      <w:pPr>
        <w:pBdr>
          <w:top w:val="nil"/>
          <w:left w:val="nil"/>
          <w:bottom w:val="nil"/>
          <w:right w:val="nil"/>
          <w:between w:val="nil"/>
        </w:pBdr>
        <w:tabs>
          <w:tab w:val="left" w:pos="567"/>
        </w:tabs>
        <w:spacing w:after="360"/>
        <w:ind w:left="567" w:hanging="567"/>
        <w:rPr>
          <w:rFonts w:ascii="Calibri" w:eastAsia="Calibri" w:hAnsi="Calibri" w:cs="Calibri"/>
          <w:b/>
          <w:color w:val="000000"/>
        </w:rPr>
      </w:pPr>
      <w:r>
        <w:rPr>
          <w:rFonts w:ascii="Calibri" w:eastAsia="Calibri" w:hAnsi="Calibri" w:cs="Calibri"/>
          <w:b/>
          <w:color w:val="000000"/>
        </w:rPr>
        <w:t>1.</w:t>
      </w:r>
      <w:r>
        <w:rPr>
          <w:rFonts w:ascii="Calibri" w:eastAsia="Calibri" w:hAnsi="Calibri" w:cs="Calibri"/>
          <w:b/>
          <w:color w:val="000000"/>
        </w:rPr>
        <w:tab/>
        <w:t>What is the present membership?  12</w:t>
      </w:r>
    </w:p>
    <w:p w14:paraId="00000004" w14:textId="77777777" w:rsidR="00D804A8" w:rsidRDefault="00A059BD">
      <w:pPr>
        <w:pBdr>
          <w:top w:val="nil"/>
          <w:left w:val="nil"/>
          <w:bottom w:val="nil"/>
          <w:right w:val="nil"/>
          <w:between w:val="nil"/>
        </w:pBdr>
        <w:tabs>
          <w:tab w:val="left" w:pos="567"/>
        </w:tabs>
        <w:spacing w:after="360"/>
        <w:ind w:left="567" w:hanging="567"/>
        <w:rPr>
          <w:rFonts w:ascii="Calibri" w:eastAsia="Calibri" w:hAnsi="Calibri" w:cs="Calibri"/>
          <w:b/>
          <w:color w:val="000000"/>
        </w:rPr>
      </w:pPr>
      <w:r>
        <w:rPr>
          <w:rFonts w:ascii="Calibri" w:eastAsia="Calibri" w:hAnsi="Calibri" w:cs="Calibri"/>
          <w:b/>
          <w:color w:val="000000"/>
        </w:rPr>
        <w:t xml:space="preserve">2. </w:t>
      </w:r>
      <w:r>
        <w:rPr>
          <w:rFonts w:ascii="Calibri" w:eastAsia="Calibri" w:hAnsi="Calibri" w:cs="Calibri"/>
          <w:b/>
          <w:color w:val="000000"/>
        </w:rPr>
        <w:tab/>
        <w:t>What is the number on the community roll?  5</w:t>
      </w:r>
    </w:p>
    <w:p w14:paraId="00000005" w14:textId="77777777" w:rsidR="00D804A8" w:rsidRDefault="00A059BD">
      <w:pPr>
        <w:pBdr>
          <w:top w:val="nil"/>
          <w:left w:val="nil"/>
          <w:bottom w:val="nil"/>
          <w:right w:val="nil"/>
          <w:between w:val="nil"/>
        </w:pBdr>
        <w:tabs>
          <w:tab w:val="left" w:pos="567"/>
        </w:tabs>
        <w:spacing w:after="360"/>
        <w:ind w:left="567" w:hanging="567"/>
        <w:rPr>
          <w:rFonts w:ascii="Calibri" w:eastAsia="Calibri" w:hAnsi="Calibri" w:cs="Calibri"/>
          <w:b/>
          <w:color w:val="000000"/>
        </w:rPr>
      </w:pPr>
      <w:r>
        <w:rPr>
          <w:rFonts w:ascii="Calibri" w:eastAsia="Calibri" w:hAnsi="Calibri" w:cs="Calibri"/>
          <w:b/>
          <w:color w:val="000000"/>
        </w:rPr>
        <w:t>3. </w:t>
      </w:r>
      <w:r>
        <w:rPr>
          <w:rFonts w:ascii="Calibri" w:eastAsia="Calibri" w:hAnsi="Calibri" w:cs="Calibri"/>
          <w:b/>
          <w:color w:val="000000"/>
        </w:rPr>
        <w:tab/>
        <w:t>What is the average adult attendance at worship?  10</w:t>
      </w:r>
    </w:p>
    <w:p w14:paraId="00000006" w14:textId="77777777" w:rsidR="00D804A8" w:rsidRDefault="00A059BD">
      <w:pPr>
        <w:pBdr>
          <w:top w:val="nil"/>
          <w:left w:val="nil"/>
          <w:bottom w:val="nil"/>
          <w:right w:val="nil"/>
          <w:between w:val="nil"/>
        </w:pBdr>
        <w:tabs>
          <w:tab w:val="left" w:pos="567"/>
        </w:tabs>
        <w:spacing w:after="360"/>
        <w:ind w:left="567" w:hanging="567"/>
        <w:rPr>
          <w:rFonts w:ascii="Calibri" w:eastAsia="Calibri" w:hAnsi="Calibri" w:cs="Calibri"/>
          <w:b/>
          <w:color w:val="000000"/>
        </w:rPr>
      </w:pPr>
      <w:r>
        <w:rPr>
          <w:rFonts w:ascii="Calibri" w:eastAsia="Calibri" w:hAnsi="Calibri" w:cs="Calibri"/>
          <w:b/>
          <w:color w:val="000000"/>
        </w:rPr>
        <w:t xml:space="preserve">4. </w:t>
      </w:r>
      <w:r>
        <w:rPr>
          <w:rFonts w:ascii="Calibri" w:eastAsia="Calibri" w:hAnsi="Calibri" w:cs="Calibri"/>
          <w:b/>
          <w:color w:val="000000"/>
        </w:rPr>
        <w:tab/>
        <w:t>What other activities take place on the premises? Monthly coffee morning</w:t>
      </w:r>
    </w:p>
    <w:p w14:paraId="00000007" w14:textId="77777777" w:rsidR="00D804A8" w:rsidRDefault="00A059BD">
      <w:pPr>
        <w:pBdr>
          <w:top w:val="nil"/>
          <w:left w:val="nil"/>
          <w:bottom w:val="nil"/>
          <w:right w:val="nil"/>
          <w:between w:val="nil"/>
        </w:pBdr>
        <w:tabs>
          <w:tab w:val="left" w:pos="567"/>
        </w:tabs>
        <w:spacing w:after="360"/>
        <w:ind w:left="567" w:hanging="567"/>
        <w:jc w:val="both"/>
        <w:rPr>
          <w:rFonts w:ascii="Calibri" w:eastAsia="Calibri" w:hAnsi="Calibri" w:cs="Calibri"/>
          <w:b/>
          <w:color w:val="000000"/>
        </w:rPr>
      </w:pPr>
      <w:r>
        <w:rPr>
          <w:rFonts w:ascii="Calibri" w:eastAsia="Calibri" w:hAnsi="Calibri" w:cs="Calibri"/>
          <w:b/>
          <w:color w:val="000000"/>
        </w:rPr>
        <w:t>5.</w:t>
      </w:r>
      <w:r>
        <w:rPr>
          <w:rFonts w:ascii="Calibri" w:eastAsia="Calibri" w:hAnsi="Calibri" w:cs="Calibri"/>
          <w:b/>
          <w:color w:val="000000"/>
        </w:rPr>
        <w:tab/>
        <w:t>Provide a financial overview – e.g. income vs expenditure.</w:t>
      </w:r>
    </w:p>
    <w:p w14:paraId="00000008" w14:textId="69104022" w:rsidR="00D804A8" w:rsidRDefault="00847083">
      <w:pPr>
        <w:pBdr>
          <w:top w:val="nil"/>
          <w:left w:val="nil"/>
          <w:bottom w:val="nil"/>
          <w:right w:val="nil"/>
          <w:between w:val="nil"/>
        </w:pBdr>
        <w:tabs>
          <w:tab w:val="left" w:pos="567"/>
        </w:tabs>
        <w:spacing w:after="360"/>
        <w:ind w:left="567" w:hanging="567"/>
        <w:jc w:val="both"/>
        <w:rPr>
          <w:rFonts w:ascii="Calibri" w:eastAsia="Calibri" w:hAnsi="Calibri" w:cs="Calibri"/>
          <w:b/>
          <w:color w:val="000000"/>
        </w:rPr>
      </w:pPr>
      <w:r>
        <w:rPr>
          <w:rFonts w:ascii="Calibri" w:eastAsia="Calibri" w:hAnsi="Calibri" w:cs="Calibri"/>
          <w:b/>
          <w:color w:val="000000"/>
        </w:rPr>
        <w:tab/>
      </w:r>
      <w:r w:rsidR="00A059BD">
        <w:rPr>
          <w:rFonts w:ascii="Calibri" w:eastAsia="Calibri" w:hAnsi="Calibri" w:cs="Calibri"/>
          <w:b/>
          <w:color w:val="000000"/>
        </w:rPr>
        <w:t>Hampsthwaite are in a healthy position financially, with large reserves but a dwindling cash flow, reliant on interest from investments. However their people resources are diminished significantly.</w:t>
      </w:r>
    </w:p>
    <w:p w14:paraId="5C9D78E3" w14:textId="77777777" w:rsidR="00847083" w:rsidRDefault="00A059BD">
      <w:pPr>
        <w:pBdr>
          <w:top w:val="nil"/>
          <w:left w:val="nil"/>
          <w:bottom w:val="nil"/>
          <w:right w:val="nil"/>
          <w:between w:val="nil"/>
        </w:pBdr>
        <w:tabs>
          <w:tab w:val="left" w:pos="567"/>
        </w:tabs>
        <w:spacing w:after="360"/>
        <w:ind w:left="567" w:hanging="567"/>
        <w:jc w:val="both"/>
        <w:rPr>
          <w:rFonts w:ascii="Calibri" w:eastAsia="Calibri" w:hAnsi="Calibri" w:cs="Calibri"/>
          <w:b/>
          <w:color w:val="000000"/>
        </w:rPr>
      </w:pPr>
      <w:r>
        <w:rPr>
          <w:rFonts w:ascii="Calibri" w:eastAsia="Calibri" w:hAnsi="Calibri" w:cs="Calibri"/>
          <w:b/>
          <w:color w:val="000000"/>
        </w:rPr>
        <w:t>6.</w:t>
      </w:r>
      <w:r>
        <w:rPr>
          <w:rFonts w:ascii="Calibri" w:eastAsia="Calibri" w:hAnsi="Calibri" w:cs="Calibri"/>
          <w:b/>
          <w:color w:val="000000"/>
        </w:rPr>
        <w:tab/>
        <w:t xml:space="preserve">If a new building is not to be provided, what provision will be made for the present congregation and other activities? </w:t>
      </w:r>
    </w:p>
    <w:p w14:paraId="00000009" w14:textId="732E6A68" w:rsidR="00D804A8" w:rsidRDefault="00847083">
      <w:pPr>
        <w:pBdr>
          <w:top w:val="nil"/>
          <w:left w:val="nil"/>
          <w:bottom w:val="nil"/>
          <w:right w:val="nil"/>
          <w:between w:val="nil"/>
        </w:pBdr>
        <w:tabs>
          <w:tab w:val="left" w:pos="567"/>
        </w:tabs>
        <w:spacing w:after="360"/>
        <w:ind w:left="567" w:hanging="567"/>
        <w:jc w:val="both"/>
        <w:rPr>
          <w:rFonts w:ascii="Calibri" w:eastAsia="Calibri" w:hAnsi="Calibri" w:cs="Calibri"/>
          <w:b/>
          <w:color w:val="000000"/>
        </w:rPr>
      </w:pPr>
      <w:r>
        <w:rPr>
          <w:rFonts w:ascii="Calibri" w:eastAsia="Calibri" w:hAnsi="Calibri" w:cs="Calibri"/>
          <w:b/>
          <w:color w:val="000000"/>
        </w:rPr>
        <w:tab/>
      </w:r>
      <w:r w:rsidR="00A059BD">
        <w:rPr>
          <w:rFonts w:ascii="Calibri" w:eastAsia="Calibri" w:hAnsi="Calibri" w:cs="Calibri"/>
          <w:b/>
          <w:color w:val="000000"/>
        </w:rPr>
        <w:t>Present congregation will attend either the local Anglican Church (with which there are good relationships) or the Methodist churches in the circuit, only 5 members reside in the village</w:t>
      </w:r>
      <w:r>
        <w:rPr>
          <w:rFonts w:ascii="Calibri" w:eastAsia="Calibri" w:hAnsi="Calibri" w:cs="Calibri"/>
          <w:b/>
          <w:color w:val="000000"/>
        </w:rPr>
        <w:t>.</w:t>
      </w:r>
    </w:p>
    <w:p w14:paraId="0000000A" w14:textId="77777777" w:rsidR="00D804A8" w:rsidRDefault="00A059BD">
      <w:pPr>
        <w:pBdr>
          <w:top w:val="nil"/>
          <w:left w:val="nil"/>
          <w:bottom w:val="nil"/>
          <w:right w:val="nil"/>
          <w:between w:val="nil"/>
        </w:pBdr>
        <w:tabs>
          <w:tab w:val="left" w:pos="567"/>
        </w:tabs>
        <w:spacing w:after="360"/>
        <w:ind w:left="567" w:hanging="567"/>
        <w:jc w:val="both"/>
        <w:rPr>
          <w:rFonts w:ascii="Calibri" w:eastAsia="Calibri" w:hAnsi="Calibri" w:cs="Calibri"/>
          <w:b/>
          <w:color w:val="000000"/>
        </w:rPr>
      </w:pPr>
      <w:r>
        <w:rPr>
          <w:rFonts w:ascii="Calibri" w:eastAsia="Calibri" w:hAnsi="Calibri" w:cs="Calibri"/>
          <w:b/>
          <w:color w:val="000000"/>
        </w:rPr>
        <w:t>7.  </w:t>
      </w:r>
      <w:r>
        <w:rPr>
          <w:rFonts w:ascii="Calibri" w:eastAsia="Calibri" w:hAnsi="Calibri" w:cs="Calibri"/>
          <w:b/>
          <w:color w:val="000000"/>
        </w:rPr>
        <w:tab/>
        <w:t>What impact will the closure have on the local community?</w:t>
      </w:r>
    </w:p>
    <w:p w14:paraId="0000000B" w14:textId="0A0E0F67" w:rsidR="00D804A8" w:rsidRDefault="00847083">
      <w:pPr>
        <w:pBdr>
          <w:top w:val="nil"/>
          <w:left w:val="nil"/>
          <w:bottom w:val="nil"/>
          <w:right w:val="nil"/>
          <w:between w:val="nil"/>
        </w:pBdr>
        <w:tabs>
          <w:tab w:val="left" w:pos="567"/>
        </w:tabs>
        <w:spacing w:after="360"/>
        <w:ind w:left="567" w:hanging="567"/>
        <w:jc w:val="both"/>
        <w:rPr>
          <w:rFonts w:ascii="Calibri" w:eastAsia="Calibri" w:hAnsi="Calibri" w:cs="Calibri"/>
          <w:b/>
          <w:color w:val="000000"/>
        </w:rPr>
      </w:pPr>
      <w:r>
        <w:rPr>
          <w:rFonts w:ascii="Calibri" w:eastAsia="Calibri" w:hAnsi="Calibri" w:cs="Calibri"/>
          <w:b/>
          <w:color w:val="000000"/>
        </w:rPr>
        <w:tab/>
      </w:r>
      <w:r w:rsidR="00A059BD">
        <w:rPr>
          <w:rFonts w:ascii="Calibri" w:eastAsia="Calibri" w:hAnsi="Calibri" w:cs="Calibri"/>
          <w:b/>
          <w:color w:val="000000"/>
        </w:rPr>
        <w:t>The local community is well served by a growing Anglican Church, which has good links with the local church school and wider community, as well as organising local events such as the annual feast service, remembrance and interactive nativity</w:t>
      </w:r>
      <w:r>
        <w:rPr>
          <w:rFonts w:ascii="Calibri" w:eastAsia="Calibri" w:hAnsi="Calibri" w:cs="Calibri"/>
          <w:b/>
          <w:color w:val="000000"/>
        </w:rPr>
        <w:t>.</w:t>
      </w:r>
      <w:r w:rsidR="00A059BD">
        <w:rPr>
          <w:rFonts w:ascii="Calibri" w:eastAsia="Calibri" w:hAnsi="Calibri" w:cs="Calibri"/>
          <w:b/>
          <w:color w:val="000000"/>
        </w:rPr>
        <w:t xml:space="preserve"> Methodist involvement in these will continue through relationships with the members</w:t>
      </w:r>
      <w:r>
        <w:rPr>
          <w:rFonts w:ascii="Calibri" w:eastAsia="Calibri" w:hAnsi="Calibri" w:cs="Calibri"/>
          <w:b/>
          <w:color w:val="000000"/>
        </w:rPr>
        <w:t>;</w:t>
      </w:r>
      <w:r w:rsidR="00A059BD">
        <w:rPr>
          <w:rFonts w:ascii="Calibri" w:eastAsia="Calibri" w:hAnsi="Calibri" w:cs="Calibri"/>
          <w:b/>
          <w:color w:val="000000"/>
        </w:rPr>
        <w:t xml:space="preserve"> the building closure won’t impact significantly on village life. </w:t>
      </w:r>
    </w:p>
    <w:p w14:paraId="0000000C" w14:textId="77777777" w:rsidR="00D804A8" w:rsidRDefault="00A059BD">
      <w:pPr>
        <w:pBdr>
          <w:top w:val="nil"/>
          <w:left w:val="nil"/>
          <w:bottom w:val="nil"/>
          <w:right w:val="nil"/>
          <w:between w:val="nil"/>
        </w:pBdr>
        <w:tabs>
          <w:tab w:val="left" w:pos="567"/>
        </w:tabs>
        <w:spacing w:after="360"/>
        <w:ind w:left="567" w:hanging="567"/>
        <w:jc w:val="both"/>
        <w:rPr>
          <w:rFonts w:ascii="Calibri" w:eastAsia="Calibri" w:hAnsi="Calibri" w:cs="Calibri"/>
          <w:b/>
          <w:color w:val="000000"/>
        </w:rPr>
      </w:pPr>
      <w:r>
        <w:rPr>
          <w:rFonts w:ascii="Calibri" w:eastAsia="Calibri" w:hAnsi="Calibri" w:cs="Calibri"/>
          <w:b/>
          <w:color w:val="000000"/>
        </w:rPr>
        <w:t>8.   </w:t>
      </w:r>
      <w:r>
        <w:rPr>
          <w:rFonts w:ascii="Calibri" w:eastAsia="Calibri" w:hAnsi="Calibri" w:cs="Calibri"/>
          <w:b/>
          <w:color w:val="000000"/>
        </w:rPr>
        <w:tab/>
        <w:t>What other Methodist Churches and Sunday Schools are there in the neighbourhood and what are their distance from the property to be sold?</w:t>
      </w:r>
    </w:p>
    <w:p w14:paraId="0000000D" w14:textId="587195BE" w:rsidR="00D804A8" w:rsidRDefault="00847083">
      <w:pPr>
        <w:pBdr>
          <w:top w:val="nil"/>
          <w:left w:val="nil"/>
          <w:bottom w:val="nil"/>
          <w:right w:val="nil"/>
          <w:between w:val="nil"/>
        </w:pBdr>
        <w:tabs>
          <w:tab w:val="left" w:pos="567"/>
        </w:tabs>
        <w:spacing w:after="360"/>
        <w:ind w:left="567" w:hanging="567"/>
        <w:jc w:val="both"/>
        <w:rPr>
          <w:rFonts w:ascii="Calibri" w:eastAsia="Calibri" w:hAnsi="Calibri" w:cs="Calibri"/>
          <w:b/>
          <w:color w:val="000000"/>
        </w:rPr>
      </w:pPr>
      <w:r>
        <w:rPr>
          <w:rFonts w:ascii="Calibri" w:eastAsia="Calibri" w:hAnsi="Calibri" w:cs="Calibri"/>
          <w:b/>
          <w:color w:val="000000"/>
        </w:rPr>
        <w:tab/>
      </w:r>
      <w:r w:rsidR="00A059BD">
        <w:rPr>
          <w:rFonts w:ascii="Calibri" w:eastAsia="Calibri" w:hAnsi="Calibri" w:cs="Calibri"/>
          <w:b/>
          <w:color w:val="000000"/>
        </w:rPr>
        <w:t>Killinghall Methodist Church is in the neighbouring village (2.2 miles by road) and has an active Sunday school and a membership of 25 (with another 20 on the community roll)</w:t>
      </w:r>
    </w:p>
    <w:p w14:paraId="14FB7AE5" w14:textId="77777777" w:rsidR="00847083" w:rsidRDefault="00A059BD">
      <w:pPr>
        <w:pBdr>
          <w:top w:val="nil"/>
          <w:left w:val="nil"/>
          <w:bottom w:val="nil"/>
          <w:right w:val="nil"/>
          <w:between w:val="nil"/>
        </w:pBdr>
        <w:tabs>
          <w:tab w:val="left" w:pos="567"/>
        </w:tabs>
        <w:spacing w:after="360"/>
        <w:ind w:left="567" w:hanging="567"/>
        <w:jc w:val="both"/>
        <w:rPr>
          <w:rFonts w:ascii="Calibri" w:eastAsia="Calibri" w:hAnsi="Calibri" w:cs="Calibri"/>
          <w:b/>
          <w:color w:val="000000"/>
        </w:rPr>
      </w:pPr>
      <w:r>
        <w:rPr>
          <w:rFonts w:ascii="Calibri" w:eastAsia="Calibri" w:hAnsi="Calibri" w:cs="Calibri"/>
          <w:b/>
          <w:color w:val="000000"/>
        </w:rPr>
        <w:lastRenderedPageBreak/>
        <w:t>9.   </w:t>
      </w:r>
      <w:r>
        <w:rPr>
          <w:rFonts w:ascii="Calibri" w:eastAsia="Calibri" w:hAnsi="Calibri" w:cs="Calibri"/>
          <w:b/>
          <w:color w:val="000000"/>
        </w:rPr>
        <w:tab/>
        <w:t xml:space="preserve">What initiatives have the membership tried, if any, to encourage the residents of the community to become part of the worshipping family? </w:t>
      </w:r>
    </w:p>
    <w:p w14:paraId="0000000E" w14:textId="1E716033" w:rsidR="00D804A8" w:rsidRDefault="00847083">
      <w:pPr>
        <w:pBdr>
          <w:top w:val="nil"/>
          <w:left w:val="nil"/>
          <w:bottom w:val="nil"/>
          <w:right w:val="nil"/>
          <w:between w:val="nil"/>
        </w:pBdr>
        <w:tabs>
          <w:tab w:val="left" w:pos="567"/>
        </w:tabs>
        <w:spacing w:after="360"/>
        <w:ind w:left="567" w:hanging="567"/>
        <w:jc w:val="both"/>
        <w:rPr>
          <w:rFonts w:ascii="Calibri" w:eastAsia="Calibri" w:hAnsi="Calibri" w:cs="Calibri"/>
          <w:b/>
          <w:color w:val="000000"/>
        </w:rPr>
      </w:pPr>
      <w:r>
        <w:rPr>
          <w:rFonts w:ascii="Calibri" w:eastAsia="Calibri" w:hAnsi="Calibri" w:cs="Calibri"/>
          <w:b/>
          <w:color w:val="000000"/>
        </w:rPr>
        <w:tab/>
      </w:r>
      <w:r w:rsidR="00A059BD">
        <w:rPr>
          <w:rFonts w:ascii="Calibri" w:eastAsia="Calibri" w:hAnsi="Calibri" w:cs="Calibri"/>
          <w:b/>
          <w:color w:val="000000"/>
        </w:rPr>
        <w:t xml:space="preserve">They have </w:t>
      </w:r>
      <w:r>
        <w:rPr>
          <w:rFonts w:ascii="Calibri" w:eastAsia="Calibri" w:hAnsi="Calibri" w:cs="Calibri"/>
          <w:b/>
          <w:color w:val="000000"/>
        </w:rPr>
        <w:t>trialed</w:t>
      </w:r>
      <w:r w:rsidR="00A059BD">
        <w:rPr>
          <w:rFonts w:ascii="Calibri" w:eastAsia="Calibri" w:hAnsi="Calibri" w:cs="Calibri"/>
          <w:b/>
          <w:color w:val="000000"/>
        </w:rPr>
        <w:t xml:space="preserve"> family services, run open the book, and dementia friendly cafes. </w:t>
      </w:r>
    </w:p>
    <w:p w14:paraId="0000000F" w14:textId="77777777" w:rsidR="00D804A8" w:rsidRDefault="00A059BD">
      <w:pPr>
        <w:pBdr>
          <w:top w:val="nil"/>
          <w:left w:val="nil"/>
          <w:bottom w:val="nil"/>
          <w:right w:val="nil"/>
          <w:between w:val="nil"/>
        </w:pBdr>
        <w:tabs>
          <w:tab w:val="left" w:pos="567"/>
        </w:tabs>
        <w:spacing w:after="360"/>
        <w:ind w:left="567" w:hanging="567"/>
        <w:jc w:val="both"/>
        <w:rPr>
          <w:rFonts w:ascii="Calibri" w:eastAsia="Calibri" w:hAnsi="Calibri" w:cs="Calibri"/>
          <w:b/>
          <w:color w:val="000000"/>
        </w:rPr>
      </w:pPr>
      <w:r>
        <w:rPr>
          <w:rFonts w:ascii="Calibri" w:eastAsia="Calibri" w:hAnsi="Calibri" w:cs="Calibri"/>
          <w:b/>
          <w:color w:val="000000"/>
        </w:rPr>
        <w:t>10.  </w:t>
      </w:r>
      <w:r>
        <w:rPr>
          <w:rFonts w:ascii="Calibri" w:eastAsia="Calibri" w:hAnsi="Calibri" w:cs="Calibri"/>
          <w:b/>
          <w:color w:val="000000"/>
        </w:rPr>
        <w:tab/>
        <w:t>Does the membership consider that their mission is complete from this building and why?</w:t>
      </w:r>
    </w:p>
    <w:p w14:paraId="00000010" w14:textId="7E843B4C" w:rsidR="00D804A8" w:rsidRDefault="00847083">
      <w:pPr>
        <w:pBdr>
          <w:top w:val="nil"/>
          <w:left w:val="nil"/>
          <w:bottom w:val="nil"/>
          <w:right w:val="nil"/>
          <w:between w:val="nil"/>
        </w:pBdr>
        <w:tabs>
          <w:tab w:val="left" w:pos="567"/>
        </w:tabs>
        <w:spacing w:after="360"/>
        <w:ind w:left="567" w:hanging="567"/>
        <w:jc w:val="both"/>
        <w:rPr>
          <w:rFonts w:ascii="Calibri" w:eastAsia="Calibri" w:hAnsi="Calibri" w:cs="Calibri"/>
          <w:b/>
          <w:color w:val="000000"/>
        </w:rPr>
      </w:pPr>
      <w:r>
        <w:rPr>
          <w:rFonts w:ascii="Calibri" w:eastAsia="Calibri" w:hAnsi="Calibri" w:cs="Calibri"/>
          <w:b/>
          <w:color w:val="000000"/>
        </w:rPr>
        <w:tab/>
      </w:r>
      <w:r w:rsidR="00A059BD">
        <w:rPr>
          <w:rFonts w:ascii="Calibri" w:eastAsia="Calibri" w:hAnsi="Calibri" w:cs="Calibri"/>
          <w:b/>
          <w:color w:val="000000"/>
        </w:rPr>
        <w:t xml:space="preserve">Yes, as an ageing congregation they feel it is no longer possible to continue to operate mission ally, or to fulfil their roles as trustees. </w:t>
      </w:r>
    </w:p>
    <w:p w14:paraId="00000011" w14:textId="77777777" w:rsidR="00D804A8" w:rsidRDefault="00A059BD">
      <w:pPr>
        <w:pBdr>
          <w:top w:val="nil"/>
          <w:left w:val="nil"/>
          <w:bottom w:val="nil"/>
          <w:right w:val="nil"/>
          <w:between w:val="nil"/>
        </w:pBdr>
        <w:tabs>
          <w:tab w:val="left" w:pos="567"/>
        </w:tabs>
        <w:spacing w:after="360"/>
        <w:ind w:left="567" w:hanging="567"/>
        <w:jc w:val="both"/>
        <w:rPr>
          <w:rFonts w:ascii="Calibri" w:eastAsia="Calibri" w:hAnsi="Calibri" w:cs="Calibri"/>
          <w:b/>
          <w:color w:val="000000"/>
        </w:rPr>
      </w:pPr>
      <w:r>
        <w:rPr>
          <w:rFonts w:ascii="Calibri" w:eastAsia="Calibri" w:hAnsi="Calibri" w:cs="Calibri"/>
          <w:b/>
          <w:color w:val="000000"/>
        </w:rPr>
        <w:t>11.</w:t>
      </w:r>
      <w:r>
        <w:rPr>
          <w:rFonts w:ascii="Calibri" w:eastAsia="Calibri" w:hAnsi="Calibri" w:cs="Calibri"/>
          <w:b/>
          <w:color w:val="000000"/>
        </w:rPr>
        <w:tab/>
        <w:t>Who will offer Christian worship, mission and on-going pastoral care of the community?</w:t>
      </w:r>
    </w:p>
    <w:p w14:paraId="00000012" w14:textId="60BEAA38" w:rsidR="00D804A8" w:rsidRDefault="00847083">
      <w:pPr>
        <w:pBdr>
          <w:top w:val="nil"/>
          <w:left w:val="nil"/>
          <w:bottom w:val="nil"/>
          <w:right w:val="nil"/>
          <w:between w:val="nil"/>
        </w:pBdr>
        <w:tabs>
          <w:tab w:val="left" w:pos="567"/>
        </w:tabs>
        <w:spacing w:after="360"/>
        <w:ind w:left="567" w:hanging="567"/>
        <w:jc w:val="both"/>
        <w:rPr>
          <w:rFonts w:ascii="Calibri" w:eastAsia="Calibri" w:hAnsi="Calibri" w:cs="Calibri"/>
          <w:b/>
          <w:color w:val="000000"/>
        </w:rPr>
      </w:pPr>
      <w:r>
        <w:rPr>
          <w:rFonts w:ascii="Calibri" w:eastAsia="Calibri" w:hAnsi="Calibri" w:cs="Calibri"/>
          <w:b/>
          <w:color w:val="000000"/>
        </w:rPr>
        <w:tab/>
      </w:r>
      <w:r w:rsidR="00A059BD">
        <w:rPr>
          <w:rFonts w:ascii="Calibri" w:eastAsia="Calibri" w:hAnsi="Calibri" w:cs="Calibri"/>
          <w:b/>
          <w:color w:val="000000"/>
        </w:rPr>
        <w:t xml:space="preserve">The Anglican Vicar is incredibly supportive of ecumenical relationships, and will support the </w:t>
      </w:r>
      <w:r>
        <w:rPr>
          <w:rFonts w:ascii="Calibri" w:eastAsia="Calibri" w:hAnsi="Calibri" w:cs="Calibri"/>
          <w:b/>
          <w:color w:val="000000"/>
        </w:rPr>
        <w:t>M</w:t>
      </w:r>
      <w:r w:rsidR="00A059BD">
        <w:rPr>
          <w:rFonts w:ascii="Calibri" w:eastAsia="Calibri" w:hAnsi="Calibri" w:cs="Calibri"/>
          <w:b/>
          <w:color w:val="000000"/>
        </w:rPr>
        <w:t xml:space="preserve">ethodist </w:t>
      </w:r>
      <w:r>
        <w:rPr>
          <w:rFonts w:ascii="Calibri" w:eastAsia="Calibri" w:hAnsi="Calibri" w:cs="Calibri"/>
          <w:b/>
          <w:color w:val="000000"/>
        </w:rPr>
        <w:t>M</w:t>
      </w:r>
      <w:r w:rsidR="00A059BD">
        <w:rPr>
          <w:rFonts w:ascii="Calibri" w:eastAsia="Calibri" w:hAnsi="Calibri" w:cs="Calibri"/>
          <w:b/>
          <w:color w:val="000000"/>
        </w:rPr>
        <w:t xml:space="preserve">inister in continuing to care for Methodist members, as well as the wider community. </w:t>
      </w:r>
    </w:p>
    <w:p w14:paraId="00000013" w14:textId="77777777" w:rsidR="00D804A8" w:rsidRDefault="00A059BD">
      <w:pPr>
        <w:pBdr>
          <w:top w:val="nil"/>
          <w:left w:val="nil"/>
          <w:bottom w:val="nil"/>
          <w:right w:val="nil"/>
          <w:between w:val="nil"/>
        </w:pBdr>
        <w:tabs>
          <w:tab w:val="left" w:pos="567"/>
        </w:tabs>
        <w:spacing w:after="360"/>
        <w:ind w:left="567" w:hanging="567"/>
        <w:jc w:val="both"/>
        <w:rPr>
          <w:rFonts w:ascii="Calibri" w:eastAsia="Calibri" w:hAnsi="Calibri" w:cs="Calibri"/>
          <w:b/>
          <w:color w:val="000000"/>
        </w:rPr>
      </w:pPr>
      <w:r>
        <w:rPr>
          <w:rFonts w:ascii="Calibri" w:eastAsia="Calibri" w:hAnsi="Calibri" w:cs="Calibri"/>
          <w:b/>
          <w:color w:val="000000"/>
        </w:rPr>
        <w:t>12. </w:t>
      </w:r>
      <w:r>
        <w:rPr>
          <w:rFonts w:ascii="Calibri" w:eastAsia="Calibri" w:hAnsi="Calibri" w:cs="Calibri"/>
          <w:b/>
          <w:color w:val="000000"/>
        </w:rPr>
        <w:tab/>
        <w:t>What arrangements have been made for on-going pastoral care in the community?</w:t>
      </w:r>
    </w:p>
    <w:p w14:paraId="00000014" w14:textId="4BECD477" w:rsidR="00D804A8" w:rsidRDefault="00847083">
      <w:pPr>
        <w:pBdr>
          <w:top w:val="nil"/>
          <w:left w:val="nil"/>
          <w:bottom w:val="nil"/>
          <w:right w:val="nil"/>
          <w:between w:val="nil"/>
        </w:pBdr>
        <w:tabs>
          <w:tab w:val="left" w:pos="567"/>
        </w:tabs>
        <w:spacing w:after="360"/>
        <w:ind w:left="567" w:hanging="567"/>
        <w:jc w:val="both"/>
        <w:rPr>
          <w:rFonts w:ascii="Calibri" w:eastAsia="Calibri" w:hAnsi="Calibri" w:cs="Calibri"/>
          <w:b/>
          <w:color w:val="000000"/>
        </w:rPr>
      </w:pPr>
      <w:r>
        <w:rPr>
          <w:rFonts w:ascii="Calibri" w:eastAsia="Calibri" w:hAnsi="Calibri" w:cs="Calibri"/>
          <w:b/>
          <w:color w:val="000000"/>
        </w:rPr>
        <w:tab/>
      </w:r>
      <w:r w:rsidR="00A059BD">
        <w:rPr>
          <w:rFonts w:ascii="Calibri" w:eastAsia="Calibri" w:hAnsi="Calibri" w:cs="Calibri"/>
          <w:b/>
          <w:color w:val="000000"/>
        </w:rPr>
        <w:t xml:space="preserve">An offer has been made for informal worship and fellowship, either in the village hall, or the Anglican churches community room, church members are currently deciding whether they would like this to happen. Several are meeting informally at Killinghall coffee mornings. </w:t>
      </w:r>
    </w:p>
    <w:p w14:paraId="00000015" w14:textId="77777777" w:rsidR="00D804A8" w:rsidRDefault="00A059BD">
      <w:pPr>
        <w:pBdr>
          <w:top w:val="nil"/>
          <w:left w:val="nil"/>
          <w:bottom w:val="nil"/>
          <w:right w:val="nil"/>
          <w:between w:val="nil"/>
        </w:pBdr>
        <w:tabs>
          <w:tab w:val="left" w:pos="567"/>
        </w:tabs>
        <w:spacing w:after="360"/>
        <w:ind w:left="567" w:hanging="567"/>
        <w:jc w:val="both"/>
        <w:rPr>
          <w:rFonts w:ascii="Calibri" w:eastAsia="Calibri" w:hAnsi="Calibri" w:cs="Calibri"/>
          <w:b/>
          <w:color w:val="000000"/>
        </w:rPr>
      </w:pPr>
      <w:r>
        <w:rPr>
          <w:rFonts w:ascii="Calibri" w:eastAsia="Calibri" w:hAnsi="Calibri" w:cs="Calibri"/>
          <w:b/>
          <w:color w:val="000000"/>
        </w:rPr>
        <w:t>13.</w:t>
      </w:r>
      <w:r>
        <w:rPr>
          <w:rFonts w:ascii="Calibri" w:eastAsia="Calibri" w:hAnsi="Calibri" w:cs="Calibri"/>
          <w:b/>
          <w:i/>
          <w:color w:val="000000"/>
        </w:rPr>
        <w:t> </w:t>
      </w:r>
      <w:r>
        <w:rPr>
          <w:rFonts w:ascii="Calibri" w:eastAsia="Calibri" w:hAnsi="Calibri" w:cs="Calibri"/>
          <w:b/>
          <w:i/>
          <w:color w:val="000000"/>
        </w:rPr>
        <w:tab/>
      </w:r>
      <w:r>
        <w:rPr>
          <w:rFonts w:ascii="Calibri" w:eastAsia="Calibri" w:hAnsi="Calibri" w:cs="Calibri"/>
          <w:b/>
          <w:color w:val="000000"/>
        </w:rPr>
        <w:t>Have discussions taken place with other denominations in order to maintain a Christian presence in the locality and what was the outcome?</w:t>
      </w:r>
    </w:p>
    <w:p w14:paraId="00000016" w14:textId="579FC3ED" w:rsidR="00D804A8" w:rsidRDefault="00847083">
      <w:pPr>
        <w:pBdr>
          <w:top w:val="nil"/>
          <w:left w:val="nil"/>
          <w:bottom w:val="nil"/>
          <w:right w:val="nil"/>
          <w:between w:val="nil"/>
        </w:pBdr>
        <w:tabs>
          <w:tab w:val="left" w:pos="567"/>
        </w:tabs>
        <w:spacing w:after="360"/>
        <w:ind w:left="567" w:hanging="567"/>
        <w:jc w:val="both"/>
        <w:rPr>
          <w:rFonts w:ascii="Calibri" w:eastAsia="Calibri" w:hAnsi="Calibri" w:cs="Calibri"/>
          <w:b/>
          <w:color w:val="000000"/>
        </w:rPr>
      </w:pPr>
      <w:r>
        <w:rPr>
          <w:rFonts w:ascii="Calibri" w:eastAsia="Calibri" w:hAnsi="Calibri" w:cs="Calibri"/>
          <w:b/>
          <w:color w:val="000000"/>
        </w:rPr>
        <w:tab/>
      </w:r>
      <w:r w:rsidR="00A059BD">
        <w:rPr>
          <w:rFonts w:ascii="Calibri" w:eastAsia="Calibri" w:hAnsi="Calibri" w:cs="Calibri"/>
          <w:b/>
          <w:color w:val="000000"/>
        </w:rPr>
        <w:t xml:space="preserve">Discussions have taken place with the Anglican Vicar (whose benefice covers both Hampsthwaite and Killinghall, as well as Birstwith where some members live) about support to continue work together where possible and offer support where we can. </w:t>
      </w:r>
    </w:p>
    <w:p w14:paraId="0A5C4465" w14:textId="77777777" w:rsidR="00847083" w:rsidRDefault="00A059BD">
      <w:pPr>
        <w:pBdr>
          <w:top w:val="nil"/>
          <w:left w:val="nil"/>
          <w:bottom w:val="nil"/>
          <w:right w:val="nil"/>
          <w:between w:val="nil"/>
        </w:pBdr>
        <w:tabs>
          <w:tab w:val="left" w:pos="567"/>
        </w:tabs>
        <w:spacing w:after="360"/>
        <w:ind w:left="567" w:hanging="567"/>
        <w:jc w:val="both"/>
        <w:rPr>
          <w:rFonts w:ascii="Calibri" w:eastAsia="Calibri" w:hAnsi="Calibri" w:cs="Calibri"/>
          <w:b/>
          <w:color w:val="000000"/>
        </w:rPr>
      </w:pPr>
      <w:r>
        <w:rPr>
          <w:rFonts w:ascii="Calibri" w:eastAsia="Calibri" w:hAnsi="Calibri" w:cs="Calibri"/>
          <w:b/>
          <w:color w:val="000000"/>
        </w:rPr>
        <w:t>14.  </w:t>
      </w:r>
      <w:r>
        <w:rPr>
          <w:rFonts w:ascii="Calibri" w:eastAsia="Calibri" w:hAnsi="Calibri" w:cs="Calibri"/>
          <w:b/>
          <w:color w:val="000000"/>
        </w:rPr>
        <w:tab/>
        <w:t xml:space="preserve">What is to happen to the building? If it is to be sold, how will the proceeds of the sale be used to promote an effective presence in the community the Church once served? </w:t>
      </w:r>
    </w:p>
    <w:p w14:paraId="00000017" w14:textId="10B893B0" w:rsidR="00D804A8" w:rsidRDefault="00847083">
      <w:pPr>
        <w:pBdr>
          <w:top w:val="nil"/>
          <w:left w:val="nil"/>
          <w:bottom w:val="nil"/>
          <w:right w:val="nil"/>
          <w:between w:val="nil"/>
        </w:pBdr>
        <w:tabs>
          <w:tab w:val="left" w:pos="567"/>
        </w:tabs>
        <w:spacing w:after="360"/>
        <w:ind w:left="567" w:hanging="567"/>
        <w:jc w:val="both"/>
        <w:rPr>
          <w:rFonts w:ascii="Calibri" w:eastAsia="Calibri" w:hAnsi="Calibri" w:cs="Calibri"/>
          <w:b/>
          <w:color w:val="000000"/>
        </w:rPr>
      </w:pPr>
      <w:r>
        <w:rPr>
          <w:rFonts w:ascii="Calibri" w:eastAsia="Calibri" w:hAnsi="Calibri" w:cs="Calibri"/>
          <w:b/>
          <w:color w:val="000000"/>
        </w:rPr>
        <w:tab/>
      </w:r>
      <w:r w:rsidR="00A059BD">
        <w:rPr>
          <w:rFonts w:ascii="Calibri" w:eastAsia="Calibri" w:hAnsi="Calibri" w:cs="Calibri"/>
          <w:b/>
          <w:color w:val="000000"/>
        </w:rPr>
        <w:t xml:space="preserve">The circuit leadership team will </w:t>
      </w:r>
      <w:r>
        <w:rPr>
          <w:rFonts w:ascii="Calibri" w:eastAsia="Calibri" w:hAnsi="Calibri" w:cs="Calibri"/>
          <w:b/>
          <w:color w:val="000000"/>
        </w:rPr>
        <w:t xml:space="preserve">form a Management Group to determine the future of the building.  It is likely that the building will be disposed of, as there is plenty of other community resource within the village. </w:t>
      </w:r>
    </w:p>
    <w:p w14:paraId="53074338" w14:textId="77777777" w:rsidR="00847083" w:rsidRDefault="00A059BD">
      <w:pPr>
        <w:pBdr>
          <w:top w:val="nil"/>
          <w:left w:val="nil"/>
          <w:bottom w:val="nil"/>
          <w:right w:val="nil"/>
          <w:between w:val="nil"/>
        </w:pBdr>
        <w:tabs>
          <w:tab w:val="left" w:pos="567"/>
        </w:tabs>
        <w:spacing w:after="360"/>
        <w:ind w:left="567" w:hanging="567"/>
        <w:jc w:val="both"/>
        <w:rPr>
          <w:rFonts w:ascii="Calibri" w:eastAsia="Calibri" w:hAnsi="Calibri" w:cs="Calibri"/>
          <w:b/>
          <w:color w:val="000000"/>
        </w:rPr>
      </w:pPr>
      <w:r>
        <w:rPr>
          <w:rFonts w:ascii="Calibri" w:eastAsia="Calibri" w:hAnsi="Calibri" w:cs="Calibri"/>
          <w:b/>
          <w:color w:val="000000"/>
        </w:rPr>
        <w:t>15.   </w:t>
      </w:r>
      <w:r>
        <w:rPr>
          <w:rFonts w:ascii="Calibri" w:eastAsia="Calibri" w:hAnsi="Calibri" w:cs="Calibri"/>
          <w:b/>
          <w:color w:val="000000"/>
        </w:rPr>
        <w:tab/>
        <w:t xml:space="preserve">Has the District Archivist been consulted regarding records and artefacts and records that might need to be conserved? </w:t>
      </w:r>
    </w:p>
    <w:p w14:paraId="00000018" w14:textId="58AAAC8F" w:rsidR="00D804A8" w:rsidRDefault="00847083">
      <w:pPr>
        <w:pBdr>
          <w:top w:val="nil"/>
          <w:left w:val="nil"/>
          <w:bottom w:val="nil"/>
          <w:right w:val="nil"/>
          <w:between w:val="nil"/>
        </w:pBdr>
        <w:tabs>
          <w:tab w:val="left" w:pos="567"/>
        </w:tabs>
        <w:spacing w:after="360"/>
        <w:ind w:left="567" w:hanging="567"/>
        <w:jc w:val="both"/>
        <w:rPr>
          <w:rFonts w:ascii="Cambria" w:eastAsia="Cambria" w:hAnsi="Cambria" w:cs="Cambria"/>
          <w:color w:val="000000"/>
        </w:rPr>
      </w:pPr>
      <w:r>
        <w:rPr>
          <w:rFonts w:ascii="Calibri" w:eastAsia="Calibri" w:hAnsi="Calibri" w:cs="Calibri"/>
          <w:b/>
          <w:color w:val="000000"/>
        </w:rPr>
        <w:tab/>
      </w:r>
      <w:r w:rsidR="00A059BD">
        <w:rPr>
          <w:rFonts w:ascii="Calibri" w:eastAsia="Calibri" w:hAnsi="Calibri" w:cs="Calibri"/>
          <w:b/>
          <w:color w:val="000000"/>
        </w:rPr>
        <w:t>No</w:t>
      </w:r>
      <w:r>
        <w:rPr>
          <w:rFonts w:ascii="Calibri" w:eastAsia="Calibri" w:hAnsi="Calibri" w:cs="Calibri"/>
          <w:b/>
          <w:color w:val="000000"/>
        </w:rPr>
        <w:t>, but this will happen in due course.</w:t>
      </w:r>
    </w:p>
    <w:sectPr w:rsidR="00D804A8">
      <w:headerReference w:type="default" r:id="rId6"/>
      <w:footerReference w:type="default" r:id="rId7"/>
      <w:pgSz w:w="11900" w:h="16820"/>
      <w:pgMar w:top="426" w:right="1134" w:bottom="1134"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0DE160" w14:textId="77777777" w:rsidR="00534579" w:rsidRDefault="00534579">
      <w:r>
        <w:separator/>
      </w:r>
    </w:p>
  </w:endnote>
  <w:endnote w:type="continuationSeparator" w:id="0">
    <w:p w14:paraId="1C338DE9" w14:textId="77777777" w:rsidR="00534579" w:rsidRDefault="005345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A" w14:textId="77777777" w:rsidR="00D804A8" w:rsidRDefault="00A059BD">
    <w:pPr>
      <w:pBdr>
        <w:top w:val="nil"/>
        <w:left w:val="nil"/>
        <w:bottom w:val="nil"/>
        <w:right w:val="nil"/>
        <w:between w:val="nil"/>
      </w:pBdr>
      <w:tabs>
        <w:tab w:val="left" w:pos="567"/>
      </w:tabs>
      <w:ind w:left="425" w:hanging="425"/>
      <w:jc w:val="center"/>
      <w:rPr>
        <w:rFonts w:ascii="Cambria" w:eastAsia="Cambria" w:hAnsi="Cambria" w:cs="Cambria"/>
        <w:color w:val="000000"/>
      </w:rPr>
    </w:pPr>
    <w:r>
      <w:rPr>
        <w:rFonts w:ascii="Calibri" w:eastAsia="Calibri" w:hAnsi="Calibri" w:cs="Calibri"/>
        <w:i/>
        <w:color w:val="000000"/>
        <w:sz w:val="22"/>
        <w:szCs w:val="22"/>
      </w:rPr>
      <w:t xml:space="preserve">Once Circuit Meeting permission has been given, please send this form to Siân Henderson at the District Office. Permission will be considered at the next District Leadership Team (on behalf of the District Policy Committee), and from there a recommendation to the next Synod can be made.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B9EE06" w14:textId="77777777" w:rsidR="00534579" w:rsidRDefault="00534579">
      <w:r>
        <w:separator/>
      </w:r>
    </w:p>
  </w:footnote>
  <w:footnote w:type="continuationSeparator" w:id="0">
    <w:p w14:paraId="20E12EA5" w14:textId="77777777" w:rsidR="00534579" w:rsidRDefault="005345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9" w14:textId="77777777" w:rsidR="00D804A8" w:rsidRDefault="00A059BD">
    <w:pPr>
      <w:keepNext/>
      <w:keepLines/>
      <w:pBdr>
        <w:top w:val="nil"/>
        <w:left w:val="nil"/>
        <w:bottom w:val="nil"/>
        <w:right w:val="nil"/>
        <w:between w:val="nil"/>
      </w:pBdr>
      <w:spacing w:before="240" w:after="160" w:line="259" w:lineRule="auto"/>
      <w:rPr>
        <w:rFonts w:ascii="Calibri" w:eastAsia="Calibri" w:hAnsi="Calibri" w:cs="Calibri"/>
        <w:color w:val="365F91"/>
        <w:sz w:val="32"/>
        <w:szCs w:val="32"/>
      </w:rPr>
    </w:pPr>
    <w:r>
      <w:rPr>
        <w:rFonts w:ascii="Calibri" w:eastAsia="Calibri" w:hAnsi="Calibri" w:cs="Calibri"/>
        <w:b/>
        <w:color w:val="365F91"/>
        <w:sz w:val="32"/>
        <w:szCs w:val="32"/>
      </w:rPr>
      <w:t>Permission to Cease Worship</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04A8"/>
    <w:rsid w:val="00534579"/>
    <w:rsid w:val="00593FC5"/>
    <w:rsid w:val="00847083"/>
    <w:rsid w:val="00A059BD"/>
    <w:rsid w:val="00D804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80DCC"/>
  <w15:docId w15:val="{5C604512-A8C0-CC45-8CE6-4F517AA6B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618</Words>
  <Characters>3524</Characters>
  <Application>Microsoft Office Word</Application>
  <DocSecurity>0</DocSecurity>
  <Lines>29</Lines>
  <Paragraphs>8</Paragraphs>
  <ScaleCrop>false</ScaleCrop>
  <Company/>
  <LinksUpToDate>false</LinksUpToDate>
  <CharactersWithSpaces>4134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Sian Henderson</cp:lastModifiedBy>
  <cp:revision>2</cp:revision>
  <dcterms:created xsi:type="dcterms:W3CDTF">2021-09-11T03:42:00Z</dcterms:created>
  <dcterms:modified xsi:type="dcterms:W3CDTF">2021-09-11T03:42:00Z</dcterms:modified>
</cp:coreProperties>
</file>