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461F" w14:textId="4EDFC349" w:rsidR="00262F18" w:rsidRPr="00D31491" w:rsidRDefault="00262F18" w:rsidP="00712289">
      <w:pPr>
        <w:jc w:val="center"/>
        <w:rPr>
          <w:rFonts w:ascii="Franklin Gothic Demi" w:hAnsi="Franklin Gothic Demi"/>
          <w:color w:val="C00000"/>
          <w:sz w:val="40"/>
          <w:szCs w:val="40"/>
        </w:rPr>
      </w:pPr>
      <w:r w:rsidRPr="00D31491">
        <w:rPr>
          <w:rFonts w:ascii="Franklin Gothic Demi" w:hAnsi="Franklin Gothic Demi"/>
          <w:noProof/>
          <w:color w:val="C00000"/>
          <w:sz w:val="40"/>
          <w:szCs w:val="40"/>
        </w:rPr>
        <w:drawing>
          <wp:anchor distT="0" distB="0" distL="114300" distR="114300" simplePos="0" relativeHeight="251658240" behindDoc="0" locked="0" layoutInCell="1" allowOverlap="1" wp14:anchorId="7EAC7330" wp14:editId="32EDF4F0">
            <wp:simplePos x="0" y="0"/>
            <wp:positionH relativeFrom="margin">
              <wp:align>center</wp:align>
            </wp:positionH>
            <wp:positionV relativeFrom="page">
              <wp:posOffset>312420</wp:posOffset>
            </wp:positionV>
            <wp:extent cx="6912000" cy="2630038"/>
            <wp:effectExtent l="0" t="0" r="3175"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Banner.jpg"/>
                    <pic:cNvPicPr/>
                  </pic:nvPicPr>
                  <pic:blipFill>
                    <a:blip r:embed="rId5">
                      <a:extLst>
                        <a:ext uri="{28A0092B-C50C-407E-A947-70E740481C1C}">
                          <a14:useLocalDpi xmlns:a14="http://schemas.microsoft.com/office/drawing/2010/main" val="0"/>
                        </a:ext>
                      </a:extLst>
                    </a:blip>
                    <a:stretch>
                      <a:fillRect/>
                    </a:stretch>
                  </pic:blipFill>
                  <pic:spPr>
                    <a:xfrm>
                      <a:off x="0" y="0"/>
                      <a:ext cx="6912000" cy="2630038"/>
                    </a:xfrm>
                    <a:prstGeom prst="rect">
                      <a:avLst/>
                    </a:prstGeom>
                  </pic:spPr>
                </pic:pic>
              </a:graphicData>
            </a:graphic>
            <wp14:sizeRelH relativeFrom="margin">
              <wp14:pctWidth>0</wp14:pctWidth>
            </wp14:sizeRelH>
            <wp14:sizeRelV relativeFrom="margin">
              <wp14:pctHeight>0</wp14:pctHeight>
            </wp14:sizeRelV>
          </wp:anchor>
        </w:drawing>
      </w:r>
    </w:p>
    <w:p w14:paraId="7453D635" w14:textId="7BE288D3" w:rsidR="00262F18" w:rsidRPr="00D31491" w:rsidRDefault="00262F18" w:rsidP="00712289">
      <w:pPr>
        <w:jc w:val="center"/>
        <w:rPr>
          <w:rFonts w:ascii="Franklin Gothic Demi" w:hAnsi="Franklin Gothic Demi"/>
          <w:color w:val="C00000"/>
          <w:sz w:val="40"/>
          <w:szCs w:val="40"/>
        </w:rPr>
      </w:pPr>
    </w:p>
    <w:p w14:paraId="73875F48" w14:textId="6D9D936B" w:rsidR="00262F18" w:rsidRPr="00D31491" w:rsidRDefault="00262F18" w:rsidP="00712289">
      <w:pPr>
        <w:jc w:val="center"/>
        <w:rPr>
          <w:rFonts w:ascii="Franklin Gothic Demi" w:hAnsi="Franklin Gothic Demi"/>
          <w:color w:val="C00000"/>
          <w:sz w:val="40"/>
          <w:szCs w:val="40"/>
        </w:rPr>
      </w:pPr>
    </w:p>
    <w:p w14:paraId="7FAC50D2" w14:textId="109E18FE" w:rsidR="00262F18" w:rsidRPr="00D31491" w:rsidRDefault="00262F18" w:rsidP="00712289">
      <w:pPr>
        <w:jc w:val="center"/>
        <w:rPr>
          <w:rFonts w:ascii="Franklin Gothic Demi" w:hAnsi="Franklin Gothic Demi"/>
          <w:color w:val="C00000"/>
          <w:sz w:val="40"/>
          <w:szCs w:val="40"/>
        </w:rPr>
      </w:pPr>
    </w:p>
    <w:p w14:paraId="604B3E34" w14:textId="419E4B19" w:rsidR="00262F18" w:rsidRPr="00D31491" w:rsidRDefault="00262F18" w:rsidP="00262F18">
      <w:pPr>
        <w:rPr>
          <w:rFonts w:ascii="Franklin Gothic Demi" w:hAnsi="Franklin Gothic Demi"/>
          <w:color w:val="C00000"/>
          <w:sz w:val="40"/>
          <w:szCs w:val="40"/>
        </w:rPr>
      </w:pPr>
    </w:p>
    <w:p w14:paraId="70B3E1BC" w14:textId="77777777" w:rsidR="00262F18" w:rsidRPr="00D31491" w:rsidRDefault="00262F18" w:rsidP="00262F18">
      <w:pPr>
        <w:rPr>
          <w:rFonts w:ascii="Franklin Gothic Demi" w:hAnsi="Franklin Gothic Demi"/>
          <w:color w:val="C00000"/>
          <w:sz w:val="16"/>
          <w:szCs w:val="16"/>
        </w:rPr>
      </w:pPr>
    </w:p>
    <w:p w14:paraId="5F9C179A" w14:textId="2F1FCA28" w:rsidR="00D31491" w:rsidRPr="0081542E" w:rsidRDefault="00D31491" w:rsidP="00D31491">
      <w:pPr>
        <w:keepNext/>
        <w:widowControl w:val="0"/>
        <w:spacing w:after="0" w:line="240" w:lineRule="auto"/>
        <w:jc w:val="center"/>
        <w:outlineLvl w:val="1"/>
        <w:rPr>
          <w:rFonts w:ascii="Franklin Gothic Demi" w:eastAsia="Times New Roman" w:hAnsi="Franklin Gothic Demi" w:cs="Times New Roman"/>
          <w:snapToGrid w:val="0"/>
          <w:sz w:val="44"/>
          <w:szCs w:val="44"/>
        </w:rPr>
      </w:pPr>
      <w:r w:rsidRPr="00D31491">
        <w:rPr>
          <w:rFonts w:ascii="Franklin Gothic Demi" w:eastAsia="Times New Roman" w:hAnsi="Franklin Gothic Demi" w:cs="Times New Roman"/>
          <w:snapToGrid w:val="0"/>
          <w:sz w:val="44"/>
          <w:szCs w:val="44"/>
        </w:rPr>
        <w:t>Home Working Policy</w:t>
      </w:r>
    </w:p>
    <w:p w14:paraId="719B3246" w14:textId="77777777" w:rsidR="0081542E" w:rsidRPr="00D31491" w:rsidRDefault="0081542E" w:rsidP="00D31491">
      <w:pPr>
        <w:keepNext/>
        <w:widowControl w:val="0"/>
        <w:spacing w:after="0" w:line="240" w:lineRule="auto"/>
        <w:jc w:val="center"/>
        <w:outlineLvl w:val="1"/>
        <w:rPr>
          <w:rFonts w:ascii="Franklin Gothic Book" w:eastAsia="Times New Roman" w:hAnsi="Franklin Gothic Book" w:cs="Times New Roman"/>
          <w:b/>
          <w:bCs/>
          <w:snapToGrid w:val="0"/>
          <w:sz w:val="44"/>
          <w:szCs w:val="44"/>
        </w:rPr>
      </w:pPr>
    </w:p>
    <w:p w14:paraId="44901173" w14:textId="77777777" w:rsidR="00D31491" w:rsidRPr="00D31491" w:rsidRDefault="00D31491" w:rsidP="0081542E">
      <w:pPr>
        <w:keepNext/>
        <w:widowControl w:val="0"/>
        <w:spacing w:after="0" w:line="240" w:lineRule="auto"/>
        <w:outlineLvl w:val="1"/>
        <w:rPr>
          <w:rFonts w:ascii="Franklin Gothic Demi" w:eastAsia="Times New Roman" w:hAnsi="Franklin Gothic Demi" w:cs="Times New Roman"/>
          <w:snapToGrid w:val="0"/>
          <w:color w:val="DB002E" w:themeColor="accent2"/>
          <w:sz w:val="36"/>
          <w:szCs w:val="36"/>
        </w:rPr>
      </w:pPr>
      <w:r w:rsidRPr="00D31491">
        <w:rPr>
          <w:rFonts w:ascii="Franklin Gothic Demi" w:eastAsia="Times New Roman" w:hAnsi="Franklin Gothic Demi" w:cs="Times New Roman"/>
          <w:snapToGrid w:val="0"/>
          <w:color w:val="DB002E" w:themeColor="accent2"/>
          <w:sz w:val="36"/>
          <w:szCs w:val="36"/>
        </w:rPr>
        <w:t>Introduction</w:t>
      </w:r>
    </w:p>
    <w:p w14:paraId="4CB251E2" w14:textId="05CEB3D8" w:rsidR="00D31491" w:rsidRP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Home working can provide benefits to both the employer and to individual employees. We promote flexible working for all staff and will agree to an employee working partly or wholly from home where appropriate.</w:t>
      </w:r>
      <w:r w:rsidR="0081542E">
        <w:rPr>
          <w:rFonts w:ascii="Franklin Gothic Book" w:eastAsia="Times New Roman" w:hAnsi="Franklin Gothic Book" w:cs="Times New Roman"/>
          <w:snapToGrid w:val="0"/>
          <w:sz w:val="24"/>
          <w:szCs w:val="24"/>
        </w:rPr>
        <w:t xml:space="preserve"> </w:t>
      </w:r>
      <w:r w:rsidRPr="00D31491">
        <w:rPr>
          <w:rFonts w:ascii="Franklin Gothic Book" w:eastAsia="Times New Roman" w:hAnsi="Franklin Gothic Book" w:cs="Times New Roman"/>
          <w:snapToGrid w:val="0"/>
          <w:sz w:val="24"/>
          <w:szCs w:val="24"/>
        </w:rPr>
        <w:t xml:space="preserve">Individual requests for home working will </w:t>
      </w:r>
      <w:r w:rsidR="0081542E">
        <w:rPr>
          <w:rFonts w:ascii="Franklin Gothic Book" w:eastAsia="Times New Roman" w:hAnsi="Franklin Gothic Book" w:cs="Times New Roman"/>
          <w:snapToGrid w:val="0"/>
          <w:sz w:val="24"/>
          <w:szCs w:val="24"/>
        </w:rPr>
        <w:t xml:space="preserve">be considered </w:t>
      </w:r>
      <w:r w:rsidRPr="00D31491">
        <w:rPr>
          <w:rFonts w:ascii="Franklin Gothic Book" w:eastAsia="Times New Roman" w:hAnsi="Franklin Gothic Book" w:cs="Times New Roman"/>
          <w:snapToGrid w:val="0"/>
          <w:sz w:val="24"/>
          <w:szCs w:val="24"/>
        </w:rPr>
        <w:t>depend</w:t>
      </w:r>
      <w:r w:rsidR="0081542E">
        <w:rPr>
          <w:rFonts w:ascii="Franklin Gothic Book" w:eastAsia="Times New Roman" w:hAnsi="Franklin Gothic Book" w:cs="Times New Roman"/>
          <w:snapToGrid w:val="0"/>
          <w:sz w:val="24"/>
          <w:szCs w:val="24"/>
        </w:rPr>
        <w:t xml:space="preserve">ent </w:t>
      </w:r>
      <w:r w:rsidRPr="00D31491">
        <w:rPr>
          <w:rFonts w:ascii="Franklin Gothic Book" w:eastAsia="Times New Roman" w:hAnsi="Franklin Gothic Book" w:cs="Times New Roman"/>
          <w:snapToGrid w:val="0"/>
          <w:sz w:val="24"/>
          <w:szCs w:val="24"/>
        </w:rPr>
        <w:t xml:space="preserve">on </w:t>
      </w:r>
      <w:proofErr w:type="gramStart"/>
      <w:r w:rsidRPr="00D31491">
        <w:rPr>
          <w:rFonts w:ascii="Franklin Gothic Book" w:eastAsia="Times New Roman" w:hAnsi="Franklin Gothic Book" w:cs="Times New Roman"/>
          <w:snapToGrid w:val="0"/>
          <w:sz w:val="24"/>
          <w:szCs w:val="24"/>
        </w:rPr>
        <w:t>whether or not</w:t>
      </w:r>
      <w:proofErr w:type="gramEnd"/>
      <w:r w:rsidRPr="00D31491">
        <w:rPr>
          <w:rFonts w:ascii="Franklin Gothic Book" w:eastAsia="Times New Roman" w:hAnsi="Franklin Gothic Book" w:cs="Times New Roman"/>
          <w:snapToGrid w:val="0"/>
          <w:sz w:val="24"/>
          <w:szCs w:val="24"/>
        </w:rPr>
        <w:t xml:space="preserve"> your work can be done from home effectively. We cannot agree to all requests because every job is different</w:t>
      </w:r>
      <w:r w:rsidR="0081542E">
        <w:rPr>
          <w:rFonts w:ascii="Franklin Gothic Book" w:eastAsia="Times New Roman" w:hAnsi="Franklin Gothic Book" w:cs="Times New Roman"/>
          <w:snapToGrid w:val="0"/>
          <w:sz w:val="24"/>
          <w:szCs w:val="24"/>
        </w:rPr>
        <w:t>,</w:t>
      </w:r>
      <w:r w:rsidRPr="00D31491">
        <w:rPr>
          <w:rFonts w:ascii="Franklin Gothic Book" w:eastAsia="Times New Roman" w:hAnsi="Franklin Gothic Book" w:cs="Times New Roman"/>
          <w:snapToGrid w:val="0"/>
          <w:sz w:val="24"/>
          <w:szCs w:val="24"/>
        </w:rPr>
        <w:t xml:space="preserve"> and every employee is different.</w:t>
      </w:r>
    </w:p>
    <w:p w14:paraId="6FFC2EC1" w14:textId="77777777" w:rsidR="00D31491" w:rsidRP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p>
    <w:p w14:paraId="389A9248" w14:textId="492DC5F6" w:rsidR="00D31491" w:rsidRP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If making a request to work from home you should consider whether or not you have the necessary organisational and time-management skill</w:t>
      </w:r>
      <w:r w:rsidR="0081542E">
        <w:rPr>
          <w:rFonts w:ascii="Franklin Gothic Book" w:eastAsia="Times New Roman" w:hAnsi="Franklin Gothic Book" w:cs="Times New Roman"/>
          <w:snapToGrid w:val="0"/>
          <w:sz w:val="24"/>
          <w:szCs w:val="24"/>
        </w:rPr>
        <w:t>,</w:t>
      </w:r>
      <w:r w:rsidRPr="00D31491">
        <w:rPr>
          <w:rFonts w:ascii="Franklin Gothic Book" w:eastAsia="Times New Roman" w:hAnsi="Franklin Gothic Book" w:cs="Times New Roman"/>
          <w:snapToGrid w:val="0"/>
          <w:sz w:val="24"/>
          <w:szCs w:val="24"/>
        </w:rPr>
        <w:t xml:space="preserve"> the ability to work without direct supervision</w:t>
      </w:r>
      <w:r w:rsidR="0081542E">
        <w:rPr>
          <w:rFonts w:ascii="Franklin Gothic Book" w:eastAsia="Times New Roman" w:hAnsi="Franklin Gothic Book" w:cs="Times New Roman"/>
          <w:snapToGrid w:val="0"/>
          <w:sz w:val="24"/>
          <w:szCs w:val="24"/>
        </w:rPr>
        <w:t>,</w:t>
      </w:r>
      <w:r w:rsidRPr="00D31491">
        <w:rPr>
          <w:rFonts w:ascii="Franklin Gothic Book" w:eastAsia="Times New Roman" w:hAnsi="Franklin Gothic Book" w:cs="Times New Roman"/>
          <w:snapToGrid w:val="0"/>
          <w:sz w:val="24"/>
          <w:szCs w:val="24"/>
        </w:rPr>
        <w:t xml:space="preserve"> and are able to cope with the potentially conflicting demands of work and family.</w:t>
      </w:r>
    </w:p>
    <w:p w14:paraId="1CEAAADA" w14:textId="77777777" w:rsidR="00D31491" w:rsidRP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p>
    <w:p w14:paraId="71A926BD" w14:textId="6E45118F" w:rsid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This policy sets out the District’s approach to home working.</w:t>
      </w:r>
    </w:p>
    <w:p w14:paraId="6ABF97DA" w14:textId="77777777" w:rsidR="002B37E2" w:rsidRPr="00D31491" w:rsidRDefault="002B37E2" w:rsidP="00D31491">
      <w:pPr>
        <w:keepNext/>
        <w:widowControl w:val="0"/>
        <w:spacing w:after="0" w:line="240" w:lineRule="auto"/>
        <w:outlineLvl w:val="1"/>
        <w:rPr>
          <w:rFonts w:ascii="Franklin Gothic Book" w:eastAsia="Times New Roman" w:hAnsi="Franklin Gothic Book" w:cs="Times New Roman"/>
          <w:snapToGrid w:val="0"/>
          <w:sz w:val="24"/>
          <w:szCs w:val="24"/>
        </w:rPr>
      </w:pPr>
    </w:p>
    <w:p w14:paraId="01400DAF" w14:textId="77777777" w:rsidR="00D31491" w:rsidRP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p>
    <w:p w14:paraId="1159B124" w14:textId="77777777" w:rsidR="00D31491" w:rsidRPr="00D31491" w:rsidRDefault="00D31491" w:rsidP="00D31491">
      <w:pPr>
        <w:keepNext/>
        <w:widowControl w:val="0"/>
        <w:spacing w:after="0" w:line="240" w:lineRule="auto"/>
        <w:outlineLvl w:val="1"/>
        <w:rPr>
          <w:rFonts w:ascii="Franklin Gothic Demi" w:eastAsia="Times New Roman" w:hAnsi="Franklin Gothic Demi" w:cs="Times New Roman"/>
          <w:snapToGrid w:val="0"/>
          <w:color w:val="DB002E" w:themeColor="accent2"/>
          <w:sz w:val="36"/>
          <w:szCs w:val="36"/>
        </w:rPr>
      </w:pPr>
      <w:r w:rsidRPr="00D31491">
        <w:rPr>
          <w:rFonts w:ascii="Franklin Gothic Demi" w:eastAsia="Times New Roman" w:hAnsi="Franklin Gothic Demi" w:cs="Times New Roman"/>
          <w:snapToGrid w:val="0"/>
          <w:color w:val="DB002E" w:themeColor="accent2"/>
          <w:sz w:val="36"/>
          <w:szCs w:val="36"/>
        </w:rPr>
        <w:t>What is home working?</w:t>
      </w:r>
    </w:p>
    <w:p w14:paraId="38ED7F42" w14:textId="30D8E2EE" w:rsid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There are different models of home working and it is important that anyone who is a ‘home worker’ understands the type of home working agreement that they are working under.</w:t>
      </w:r>
    </w:p>
    <w:p w14:paraId="0B86837B" w14:textId="77777777" w:rsidR="0081542E" w:rsidRPr="00D31491" w:rsidRDefault="0081542E" w:rsidP="00D31491">
      <w:pPr>
        <w:keepNext/>
        <w:widowControl w:val="0"/>
        <w:spacing w:after="0" w:line="240" w:lineRule="auto"/>
        <w:outlineLvl w:val="1"/>
        <w:rPr>
          <w:rFonts w:ascii="Franklin Gothic Book" w:eastAsia="Times New Roman" w:hAnsi="Franklin Gothic Book" w:cs="Times New Roman"/>
          <w:snapToGrid w:val="0"/>
          <w:sz w:val="24"/>
          <w:szCs w:val="24"/>
        </w:rPr>
      </w:pPr>
    </w:p>
    <w:p w14:paraId="0A37C967" w14:textId="07A31592" w:rsidR="00D31491" w:rsidRPr="0081542E" w:rsidRDefault="0081542E" w:rsidP="0081542E">
      <w:pPr>
        <w:keepNext/>
        <w:widowControl w:val="0"/>
        <w:spacing w:after="0" w:line="240" w:lineRule="auto"/>
        <w:ind w:left="720" w:hanging="360"/>
        <w:outlineLvl w:val="1"/>
        <w:rPr>
          <w:rFonts w:ascii="Franklin Gothic Book" w:eastAsia="Times New Roman" w:hAnsi="Franklin Gothic Book" w:cs="Times New Roman"/>
          <w:snapToGrid w:val="0"/>
          <w:sz w:val="24"/>
          <w:szCs w:val="24"/>
        </w:rPr>
      </w:pPr>
      <w:r>
        <w:rPr>
          <w:rFonts w:ascii="Franklin Gothic Book" w:eastAsia="Times New Roman" w:hAnsi="Franklin Gothic Book" w:cs="Times New Roman"/>
          <w:snapToGrid w:val="0"/>
          <w:sz w:val="24"/>
          <w:szCs w:val="24"/>
        </w:rPr>
        <w:t>a.</w:t>
      </w:r>
      <w:r>
        <w:rPr>
          <w:rFonts w:ascii="Franklin Gothic Book" w:eastAsia="Times New Roman" w:hAnsi="Franklin Gothic Book" w:cs="Times New Roman"/>
          <w:snapToGrid w:val="0"/>
          <w:sz w:val="24"/>
          <w:szCs w:val="24"/>
        </w:rPr>
        <w:tab/>
      </w:r>
      <w:r w:rsidR="00D31491" w:rsidRPr="0081542E">
        <w:rPr>
          <w:rFonts w:ascii="Franklin Gothic Book" w:eastAsia="Times New Roman" w:hAnsi="Franklin Gothic Book" w:cs="Times New Roman"/>
          <w:snapToGrid w:val="0"/>
          <w:sz w:val="24"/>
          <w:szCs w:val="24"/>
        </w:rPr>
        <w:t>Designated home workers: employees whose contract of employment states that they will be based at home for all or part of their working week</w:t>
      </w:r>
    </w:p>
    <w:p w14:paraId="19363C0D" w14:textId="77777777" w:rsidR="00D31491" w:rsidRPr="00D31491" w:rsidRDefault="00D31491" w:rsidP="0081542E">
      <w:pPr>
        <w:keepNext/>
        <w:widowControl w:val="0"/>
        <w:spacing w:after="0" w:line="240" w:lineRule="auto"/>
        <w:ind w:left="284"/>
        <w:outlineLvl w:val="1"/>
        <w:rPr>
          <w:rFonts w:ascii="Franklin Gothic Book" w:eastAsia="Times New Roman" w:hAnsi="Franklin Gothic Book" w:cs="Times New Roman"/>
          <w:snapToGrid w:val="0"/>
          <w:sz w:val="24"/>
          <w:szCs w:val="24"/>
        </w:rPr>
      </w:pPr>
    </w:p>
    <w:p w14:paraId="50AA8B13" w14:textId="53317E9B" w:rsidR="00D31491" w:rsidRDefault="00D31491" w:rsidP="0081542E">
      <w:pPr>
        <w:pStyle w:val="ListParagraph"/>
        <w:keepNext/>
        <w:widowControl w:val="0"/>
        <w:numPr>
          <w:ilvl w:val="0"/>
          <w:numId w:val="11"/>
        </w:numPr>
        <w:spacing w:after="0" w:line="240" w:lineRule="auto"/>
        <w:outlineLvl w:val="1"/>
        <w:rPr>
          <w:rFonts w:ascii="Franklin Gothic Book" w:eastAsia="Times New Roman" w:hAnsi="Franklin Gothic Book" w:cs="Times New Roman"/>
          <w:snapToGrid w:val="0"/>
          <w:sz w:val="24"/>
          <w:szCs w:val="24"/>
        </w:rPr>
      </w:pPr>
      <w:r w:rsidRPr="0081542E">
        <w:rPr>
          <w:rFonts w:ascii="Franklin Gothic Book" w:eastAsia="Times New Roman" w:hAnsi="Franklin Gothic Book" w:cs="Times New Roman"/>
          <w:snapToGrid w:val="0"/>
          <w:sz w:val="24"/>
          <w:szCs w:val="24"/>
        </w:rPr>
        <w:t>Flexible home workers: employees whose contract of employment states a specific site or sites as their working base, but who may work at home on occasion with approval of their manager. Their working at home may be occasional, or through routine may have developed a regular pattern of set days per week</w:t>
      </w:r>
    </w:p>
    <w:p w14:paraId="2CD2D62E" w14:textId="77777777" w:rsidR="002B37E2" w:rsidRPr="0081542E" w:rsidRDefault="002B37E2" w:rsidP="002B37E2">
      <w:pPr>
        <w:pStyle w:val="ListParagraph"/>
        <w:keepNext/>
        <w:widowControl w:val="0"/>
        <w:spacing w:after="0" w:line="240" w:lineRule="auto"/>
        <w:outlineLvl w:val="1"/>
        <w:rPr>
          <w:rFonts w:ascii="Franklin Gothic Book" w:eastAsia="Times New Roman" w:hAnsi="Franklin Gothic Book" w:cs="Times New Roman"/>
          <w:snapToGrid w:val="0"/>
          <w:sz w:val="24"/>
          <w:szCs w:val="24"/>
        </w:rPr>
      </w:pPr>
    </w:p>
    <w:p w14:paraId="1A2412B7" w14:textId="77777777" w:rsidR="0081542E" w:rsidRPr="00D31491" w:rsidRDefault="0081542E" w:rsidP="0081542E">
      <w:pPr>
        <w:keepNext/>
        <w:widowControl w:val="0"/>
        <w:spacing w:after="0" w:line="240" w:lineRule="auto"/>
        <w:ind w:left="426"/>
        <w:outlineLvl w:val="1"/>
        <w:rPr>
          <w:rFonts w:ascii="Franklin Gothic Book" w:eastAsia="Times New Roman" w:hAnsi="Franklin Gothic Book" w:cs="Times New Roman"/>
          <w:snapToGrid w:val="0"/>
          <w:sz w:val="24"/>
          <w:szCs w:val="24"/>
        </w:rPr>
      </w:pPr>
    </w:p>
    <w:p w14:paraId="39A63544" w14:textId="77777777" w:rsidR="00D31491" w:rsidRPr="00D31491" w:rsidRDefault="00D31491" w:rsidP="00D31491">
      <w:pPr>
        <w:keepNext/>
        <w:widowControl w:val="0"/>
        <w:spacing w:after="0" w:line="240" w:lineRule="auto"/>
        <w:outlineLvl w:val="1"/>
        <w:rPr>
          <w:rFonts w:ascii="Franklin Gothic Demi" w:eastAsia="Times New Roman" w:hAnsi="Franklin Gothic Demi" w:cs="Times New Roman"/>
          <w:snapToGrid w:val="0"/>
          <w:color w:val="DB002E" w:themeColor="accent2"/>
          <w:sz w:val="36"/>
          <w:szCs w:val="36"/>
        </w:rPr>
      </w:pPr>
      <w:r w:rsidRPr="00D31491">
        <w:rPr>
          <w:rFonts w:ascii="Franklin Gothic Demi" w:eastAsia="Times New Roman" w:hAnsi="Franklin Gothic Demi" w:cs="Times New Roman"/>
          <w:snapToGrid w:val="0"/>
          <w:color w:val="DB002E" w:themeColor="accent2"/>
          <w:sz w:val="36"/>
          <w:szCs w:val="36"/>
        </w:rPr>
        <w:t>Deciding that home working is appropriate</w:t>
      </w:r>
    </w:p>
    <w:p w14:paraId="3856319E" w14:textId="526D79F8" w:rsid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 xml:space="preserve">The </w:t>
      </w:r>
      <w:r w:rsidR="0081542E">
        <w:rPr>
          <w:rFonts w:ascii="Franklin Gothic Book" w:eastAsia="Times New Roman" w:hAnsi="Franklin Gothic Book" w:cs="Times New Roman"/>
          <w:snapToGrid w:val="0"/>
          <w:sz w:val="24"/>
          <w:szCs w:val="24"/>
        </w:rPr>
        <w:t>District/</w:t>
      </w:r>
      <w:r w:rsidRPr="00D31491">
        <w:rPr>
          <w:rFonts w:ascii="Franklin Gothic Book" w:eastAsia="Times New Roman" w:hAnsi="Franklin Gothic Book" w:cs="Times New Roman"/>
          <w:snapToGrid w:val="0"/>
          <w:sz w:val="24"/>
          <w:szCs w:val="24"/>
        </w:rPr>
        <w:t xml:space="preserve">Circuit/Church may decide that a role is suitable for designated home working and a vacancy may be advertised as such. This will occur when it is not necessary for a post holder to be present at a specific site </w:t>
      </w:r>
      <w:proofErr w:type="gramStart"/>
      <w:r w:rsidRPr="00D31491">
        <w:rPr>
          <w:rFonts w:ascii="Franklin Gothic Book" w:eastAsia="Times New Roman" w:hAnsi="Franklin Gothic Book" w:cs="Times New Roman"/>
          <w:snapToGrid w:val="0"/>
          <w:sz w:val="24"/>
          <w:szCs w:val="24"/>
        </w:rPr>
        <w:t>in order to</w:t>
      </w:r>
      <w:proofErr w:type="gramEnd"/>
      <w:r w:rsidRPr="00D31491">
        <w:rPr>
          <w:rFonts w:ascii="Franklin Gothic Book" w:eastAsia="Times New Roman" w:hAnsi="Franklin Gothic Book" w:cs="Times New Roman"/>
          <w:snapToGrid w:val="0"/>
          <w:sz w:val="24"/>
          <w:szCs w:val="24"/>
        </w:rPr>
        <w:t xml:space="preserve"> carry out their </w:t>
      </w:r>
      <w:r w:rsidRPr="00D31491">
        <w:rPr>
          <w:rFonts w:ascii="Franklin Gothic Book" w:eastAsia="Times New Roman" w:hAnsi="Franklin Gothic Book" w:cs="Times New Roman"/>
          <w:snapToGrid w:val="0"/>
          <w:sz w:val="24"/>
          <w:szCs w:val="24"/>
        </w:rPr>
        <w:lastRenderedPageBreak/>
        <w:t>responsibilities and job applicants must confirm that th</w:t>
      </w:r>
      <w:r w:rsidR="0081542E">
        <w:rPr>
          <w:rFonts w:ascii="Franklin Gothic Book" w:eastAsia="Times New Roman" w:hAnsi="Franklin Gothic Book" w:cs="Times New Roman"/>
          <w:snapToGrid w:val="0"/>
          <w:sz w:val="24"/>
          <w:szCs w:val="24"/>
        </w:rPr>
        <w:t xml:space="preserve">ey </w:t>
      </w:r>
      <w:r w:rsidRPr="00D31491">
        <w:rPr>
          <w:rFonts w:ascii="Franklin Gothic Book" w:eastAsia="Times New Roman" w:hAnsi="Franklin Gothic Book" w:cs="Times New Roman"/>
          <w:snapToGrid w:val="0"/>
          <w:sz w:val="24"/>
          <w:szCs w:val="24"/>
        </w:rPr>
        <w:t>have appropriate facilities for home working. If they do not have the equipment they need, the employer will provide it if it is deemed necessary. </w:t>
      </w:r>
    </w:p>
    <w:p w14:paraId="4CECF0EA" w14:textId="77777777" w:rsidR="0081542E" w:rsidRPr="00D31491" w:rsidRDefault="0081542E" w:rsidP="00D31491">
      <w:pPr>
        <w:keepNext/>
        <w:widowControl w:val="0"/>
        <w:spacing w:after="0" w:line="240" w:lineRule="auto"/>
        <w:outlineLvl w:val="1"/>
        <w:rPr>
          <w:rFonts w:ascii="Franklin Gothic Book" w:eastAsia="Times New Roman" w:hAnsi="Franklin Gothic Book" w:cs="Times New Roman"/>
          <w:snapToGrid w:val="0"/>
          <w:sz w:val="24"/>
          <w:szCs w:val="24"/>
        </w:rPr>
      </w:pPr>
    </w:p>
    <w:p w14:paraId="5DBA51EA" w14:textId="6BFD44CB" w:rsid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 xml:space="preserve">Home working may also arise </w:t>
      </w:r>
      <w:proofErr w:type="gramStart"/>
      <w:r w:rsidRPr="00D31491">
        <w:rPr>
          <w:rFonts w:ascii="Franklin Gothic Book" w:eastAsia="Times New Roman" w:hAnsi="Franklin Gothic Book" w:cs="Times New Roman"/>
          <w:snapToGrid w:val="0"/>
          <w:sz w:val="24"/>
          <w:szCs w:val="24"/>
        </w:rPr>
        <w:t>as a result of</w:t>
      </w:r>
      <w:proofErr w:type="gramEnd"/>
      <w:r w:rsidRPr="00D31491">
        <w:rPr>
          <w:rFonts w:ascii="Franklin Gothic Book" w:eastAsia="Times New Roman" w:hAnsi="Franklin Gothic Book" w:cs="Times New Roman"/>
          <w:snapToGrid w:val="0"/>
          <w:sz w:val="24"/>
          <w:szCs w:val="24"/>
        </w:rPr>
        <w:t xml:space="preserve"> a flexible working request or as a reasonable adjustment from an employee. This may be a request for designated home working or flexible home working</w:t>
      </w:r>
      <w:r w:rsidR="002B37E2">
        <w:rPr>
          <w:rFonts w:ascii="Franklin Gothic Book" w:eastAsia="Times New Roman" w:hAnsi="Franklin Gothic Book" w:cs="Times New Roman"/>
          <w:snapToGrid w:val="0"/>
          <w:sz w:val="24"/>
          <w:szCs w:val="24"/>
        </w:rPr>
        <w:t xml:space="preserve"> and should be made by the employee to their line manager</w:t>
      </w:r>
      <w:r w:rsidRPr="00D31491">
        <w:rPr>
          <w:rFonts w:ascii="Franklin Gothic Book" w:eastAsia="Times New Roman" w:hAnsi="Franklin Gothic Book" w:cs="Times New Roman"/>
          <w:snapToGrid w:val="0"/>
          <w:sz w:val="24"/>
          <w:szCs w:val="24"/>
        </w:rPr>
        <w:t>. Employees and line managers should refer to the flexible working procedures to make and process these requests. </w:t>
      </w:r>
    </w:p>
    <w:p w14:paraId="7D8F3139" w14:textId="77777777" w:rsidR="0081542E" w:rsidRPr="00D31491" w:rsidRDefault="0081542E" w:rsidP="00D31491">
      <w:pPr>
        <w:keepNext/>
        <w:widowControl w:val="0"/>
        <w:spacing w:after="0" w:line="240" w:lineRule="auto"/>
        <w:outlineLvl w:val="1"/>
        <w:rPr>
          <w:rFonts w:ascii="Franklin Gothic Book" w:eastAsia="Times New Roman" w:hAnsi="Franklin Gothic Book" w:cs="Times New Roman"/>
          <w:snapToGrid w:val="0"/>
          <w:sz w:val="24"/>
          <w:szCs w:val="24"/>
        </w:rPr>
      </w:pPr>
    </w:p>
    <w:p w14:paraId="4FE55DD7" w14:textId="79604A92" w:rsidR="00D31491" w:rsidRP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 xml:space="preserve">Home working cannot be set up as a replacement for care arrangements and employees must be able to focus </w:t>
      </w:r>
      <w:proofErr w:type="gramStart"/>
      <w:r w:rsidRPr="00D31491">
        <w:rPr>
          <w:rFonts w:ascii="Franklin Gothic Book" w:eastAsia="Times New Roman" w:hAnsi="Franklin Gothic Book" w:cs="Times New Roman"/>
          <w:snapToGrid w:val="0"/>
          <w:sz w:val="24"/>
          <w:szCs w:val="24"/>
        </w:rPr>
        <w:t>all of</w:t>
      </w:r>
      <w:proofErr w:type="gramEnd"/>
      <w:r w:rsidRPr="00D31491">
        <w:rPr>
          <w:rFonts w:ascii="Franklin Gothic Book" w:eastAsia="Times New Roman" w:hAnsi="Franklin Gothic Book" w:cs="Times New Roman"/>
          <w:snapToGrid w:val="0"/>
          <w:sz w:val="24"/>
          <w:szCs w:val="24"/>
        </w:rPr>
        <w:t xml:space="preserve"> their agreed working time on their job responsibilities.</w:t>
      </w:r>
    </w:p>
    <w:p w14:paraId="3A44D739" w14:textId="77777777" w:rsidR="0081542E" w:rsidRDefault="0081542E" w:rsidP="00D31491">
      <w:pPr>
        <w:keepNext/>
        <w:widowControl w:val="0"/>
        <w:spacing w:after="0" w:line="240" w:lineRule="auto"/>
        <w:outlineLvl w:val="1"/>
        <w:rPr>
          <w:rFonts w:ascii="Franklin Gothic Book" w:eastAsia="Times New Roman" w:hAnsi="Franklin Gothic Book" w:cs="Times New Roman"/>
          <w:snapToGrid w:val="0"/>
          <w:sz w:val="24"/>
          <w:szCs w:val="24"/>
        </w:rPr>
      </w:pPr>
    </w:p>
    <w:p w14:paraId="2D4DE729" w14:textId="1260CD8D" w:rsid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Requests for occasional home working must always be agreed in advance with line managers.</w:t>
      </w:r>
    </w:p>
    <w:p w14:paraId="7F76B1D9" w14:textId="77777777" w:rsidR="002B37E2" w:rsidRDefault="002B37E2" w:rsidP="00D31491">
      <w:pPr>
        <w:keepNext/>
        <w:widowControl w:val="0"/>
        <w:spacing w:after="0" w:line="240" w:lineRule="auto"/>
        <w:outlineLvl w:val="1"/>
        <w:rPr>
          <w:rFonts w:ascii="Franklin Gothic Book" w:eastAsia="Times New Roman" w:hAnsi="Franklin Gothic Book" w:cs="Times New Roman"/>
          <w:snapToGrid w:val="0"/>
          <w:sz w:val="24"/>
          <w:szCs w:val="24"/>
        </w:rPr>
      </w:pPr>
    </w:p>
    <w:p w14:paraId="1ABAAD35" w14:textId="77777777" w:rsidR="0081542E" w:rsidRPr="00D31491" w:rsidRDefault="0081542E" w:rsidP="00D31491">
      <w:pPr>
        <w:keepNext/>
        <w:widowControl w:val="0"/>
        <w:spacing w:after="0" w:line="240" w:lineRule="auto"/>
        <w:outlineLvl w:val="1"/>
        <w:rPr>
          <w:rFonts w:ascii="Franklin Gothic Book" w:eastAsia="Times New Roman" w:hAnsi="Franklin Gothic Book" w:cs="Times New Roman"/>
          <w:snapToGrid w:val="0"/>
          <w:sz w:val="24"/>
          <w:szCs w:val="24"/>
        </w:rPr>
      </w:pPr>
    </w:p>
    <w:p w14:paraId="20A9D282" w14:textId="77777777" w:rsidR="00D31491" w:rsidRPr="00D31491" w:rsidRDefault="00D31491" w:rsidP="00D31491">
      <w:pPr>
        <w:keepNext/>
        <w:widowControl w:val="0"/>
        <w:spacing w:after="0" w:line="240" w:lineRule="auto"/>
        <w:outlineLvl w:val="1"/>
        <w:rPr>
          <w:rFonts w:ascii="Franklin Gothic Demi" w:eastAsia="Times New Roman" w:hAnsi="Franklin Gothic Demi" w:cs="Times New Roman"/>
          <w:snapToGrid w:val="0"/>
          <w:color w:val="DB002E" w:themeColor="accent2"/>
          <w:sz w:val="36"/>
          <w:szCs w:val="36"/>
        </w:rPr>
      </w:pPr>
      <w:r w:rsidRPr="00D31491">
        <w:rPr>
          <w:rFonts w:ascii="Franklin Gothic Demi" w:eastAsia="Times New Roman" w:hAnsi="Franklin Gothic Demi" w:cs="Times New Roman"/>
          <w:snapToGrid w:val="0"/>
          <w:color w:val="DB002E" w:themeColor="accent2"/>
          <w:sz w:val="36"/>
          <w:szCs w:val="36"/>
        </w:rPr>
        <w:t>Designated home workers</w:t>
      </w:r>
    </w:p>
    <w:p w14:paraId="2DFD8B10" w14:textId="77777777" w:rsidR="00D31491" w:rsidRPr="00D31491" w:rsidRDefault="00D31491" w:rsidP="00D31491">
      <w:pPr>
        <w:keepNext/>
        <w:widowControl w:val="0"/>
        <w:numPr>
          <w:ilvl w:val="0"/>
          <w:numId w:val="5"/>
        </w:numPr>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 xml:space="preserve">The employee should carry out a risk assessment of the home working environment and take reasonably practicable measures to reduce risk. If the risk assessment determines that the environment and/or equipment is not suitable for home working, then the employer will purchase the equipment required. The employer reserves the right to suspend temporarily or permanently any home working arrangement if it is not satisfied about the level of risk. </w:t>
      </w:r>
      <w:hyperlink r:id="rId6" w:anchor="heading=h.u6vu4kzhdaj2" w:history="1">
        <w:r w:rsidRPr="00D31491">
          <w:rPr>
            <w:rStyle w:val="Hyperlink"/>
            <w:rFonts w:ascii="Franklin Gothic Book" w:eastAsia="Times New Roman" w:hAnsi="Franklin Gothic Book" w:cs="Times New Roman"/>
            <w:snapToGrid w:val="0"/>
            <w:color w:val="DB002E" w:themeColor="accent2"/>
            <w:sz w:val="24"/>
            <w:szCs w:val="24"/>
            <w:u w:val="none"/>
          </w:rPr>
          <w:t>Appendix 1: Home Working Risk Assessment Form</w:t>
        </w:r>
      </w:hyperlink>
    </w:p>
    <w:p w14:paraId="72CCA360" w14:textId="45E1C9DA" w:rsidR="00D31491" w:rsidRPr="00D31491" w:rsidRDefault="00D31491" w:rsidP="00D31491">
      <w:pPr>
        <w:keepNext/>
        <w:widowControl w:val="0"/>
        <w:numPr>
          <w:ilvl w:val="0"/>
          <w:numId w:val="5"/>
        </w:numPr>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The line man</w:t>
      </w:r>
      <w:r w:rsidR="0081542E">
        <w:rPr>
          <w:rFonts w:ascii="Franklin Gothic Book" w:eastAsia="Times New Roman" w:hAnsi="Franklin Gothic Book" w:cs="Times New Roman"/>
          <w:snapToGrid w:val="0"/>
          <w:sz w:val="24"/>
          <w:szCs w:val="24"/>
        </w:rPr>
        <w:t>a</w:t>
      </w:r>
      <w:r w:rsidRPr="00D31491">
        <w:rPr>
          <w:rFonts w:ascii="Franklin Gothic Book" w:eastAsia="Times New Roman" w:hAnsi="Franklin Gothic Book" w:cs="Times New Roman"/>
          <w:snapToGrid w:val="0"/>
          <w:sz w:val="24"/>
          <w:szCs w:val="24"/>
        </w:rPr>
        <w:t xml:space="preserve">ger will ensure there is a budget for equipment which the home worker may </w:t>
      </w:r>
      <w:proofErr w:type="gramStart"/>
      <w:r w:rsidRPr="00D31491">
        <w:rPr>
          <w:rFonts w:ascii="Franklin Gothic Book" w:eastAsia="Times New Roman" w:hAnsi="Franklin Gothic Book" w:cs="Times New Roman"/>
          <w:snapToGrid w:val="0"/>
          <w:sz w:val="24"/>
          <w:szCs w:val="24"/>
        </w:rPr>
        <w:t>need</w:t>
      </w:r>
      <w:proofErr w:type="gramEnd"/>
      <w:r w:rsidRPr="00D31491">
        <w:rPr>
          <w:rFonts w:ascii="Franklin Gothic Book" w:eastAsia="Times New Roman" w:hAnsi="Franklin Gothic Book" w:cs="Times New Roman"/>
          <w:snapToGrid w:val="0"/>
          <w:sz w:val="24"/>
          <w:szCs w:val="24"/>
        </w:rPr>
        <w:t xml:space="preserve"> and the </w:t>
      </w:r>
      <w:r w:rsidR="0081542E">
        <w:rPr>
          <w:rFonts w:ascii="Franklin Gothic Book" w:eastAsia="Times New Roman" w:hAnsi="Franklin Gothic Book" w:cs="Times New Roman"/>
          <w:snapToGrid w:val="0"/>
          <w:sz w:val="24"/>
          <w:szCs w:val="24"/>
        </w:rPr>
        <w:t>District/</w:t>
      </w:r>
      <w:r w:rsidRPr="00D31491">
        <w:rPr>
          <w:rFonts w:ascii="Franklin Gothic Book" w:eastAsia="Times New Roman" w:hAnsi="Franklin Gothic Book" w:cs="Times New Roman"/>
          <w:snapToGrid w:val="0"/>
          <w:sz w:val="24"/>
          <w:szCs w:val="24"/>
        </w:rPr>
        <w:t>Circuit/Church is required to provide, and make arrangements for the procurement and setting up of any equipment. </w:t>
      </w:r>
    </w:p>
    <w:p w14:paraId="2FA48D6A" w14:textId="77777777" w:rsidR="00D31491" w:rsidRPr="00D31491" w:rsidRDefault="00D31491" w:rsidP="00D31491">
      <w:pPr>
        <w:keepNext/>
        <w:widowControl w:val="0"/>
        <w:numPr>
          <w:ilvl w:val="0"/>
          <w:numId w:val="6"/>
        </w:numPr>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The employer is responsible for the safety and maintenance of equipment that it supplies to the employee for the purposes of designated home working.</w:t>
      </w:r>
    </w:p>
    <w:p w14:paraId="56D1F8F1" w14:textId="77777777" w:rsidR="00D31491" w:rsidRPr="00D31491" w:rsidRDefault="00D31491" w:rsidP="00D31491">
      <w:pPr>
        <w:keepNext/>
        <w:widowControl w:val="0"/>
        <w:numPr>
          <w:ilvl w:val="0"/>
          <w:numId w:val="6"/>
        </w:numPr>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Where an employee provides their own equipment, then they are responsible for its safety and maintenance.</w:t>
      </w:r>
    </w:p>
    <w:p w14:paraId="504822CC" w14:textId="77777777" w:rsidR="00D31491" w:rsidRPr="00D31491" w:rsidRDefault="00D31491" w:rsidP="00D31491">
      <w:pPr>
        <w:keepNext/>
        <w:widowControl w:val="0"/>
        <w:numPr>
          <w:ilvl w:val="0"/>
          <w:numId w:val="6"/>
        </w:numPr>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Depending on the results of the risk assessment, the equipment required may include:</w:t>
      </w:r>
    </w:p>
    <w:p w14:paraId="7A6BBF80" w14:textId="77777777" w:rsidR="00D31491" w:rsidRPr="0081542E" w:rsidRDefault="00D31491" w:rsidP="0081542E">
      <w:pPr>
        <w:pStyle w:val="ListParagraph"/>
        <w:keepNext/>
        <w:widowControl w:val="0"/>
        <w:numPr>
          <w:ilvl w:val="1"/>
          <w:numId w:val="12"/>
        </w:numPr>
        <w:spacing w:after="0" w:line="240" w:lineRule="auto"/>
        <w:ind w:hanging="731"/>
        <w:outlineLvl w:val="1"/>
        <w:rPr>
          <w:rFonts w:ascii="Franklin Gothic Book" w:eastAsia="Times New Roman" w:hAnsi="Franklin Gothic Book" w:cs="Times New Roman"/>
          <w:snapToGrid w:val="0"/>
          <w:sz w:val="24"/>
          <w:szCs w:val="24"/>
        </w:rPr>
      </w:pPr>
      <w:r w:rsidRPr="0081542E">
        <w:rPr>
          <w:rFonts w:ascii="Franklin Gothic Book" w:eastAsia="Times New Roman" w:hAnsi="Franklin Gothic Book" w:cs="Times New Roman"/>
          <w:snapToGrid w:val="0"/>
          <w:sz w:val="24"/>
          <w:szCs w:val="24"/>
        </w:rPr>
        <w:t xml:space="preserve">Laptop, </w:t>
      </w:r>
      <w:proofErr w:type="gramStart"/>
      <w:r w:rsidRPr="0081542E">
        <w:rPr>
          <w:rFonts w:ascii="Franklin Gothic Book" w:eastAsia="Times New Roman" w:hAnsi="Franklin Gothic Book" w:cs="Times New Roman"/>
          <w:snapToGrid w:val="0"/>
          <w:sz w:val="24"/>
          <w:szCs w:val="24"/>
        </w:rPr>
        <w:t>Chromebook</w:t>
      </w:r>
      <w:proofErr w:type="gramEnd"/>
      <w:r w:rsidRPr="0081542E">
        <w:rPr>
          <w:rFonts w:ascii="Franklin Gothic Book" w:eastAsia="Times New Roman" w:hAnsi="Franklin Gothic Book" w:cs="Times New Roman"/>
          <w:snapToGrid w:val="0"/>
          <w:sz w:val="24"/>
          <w:szCs w:val="24"/>
        </w:rPr>
        <w:t xml:space="preserve"> or PC</w:t>
      </w:r>
    </w:p>
    <w:p w14:paraId="129E9813" w14:textId="77777777" w:rsidR="00D31491" w:rsidRPr="00D31491" w:rsidRDefault="00D31491" w:rsidP="0081542E">
      <w:pPr>
        <w:keepNext/>
        <w:widowControl w:val="0"/>
        <w:numPr>
          <w:ilvl w:val="0"/>
          <w:numId w:val="12"/>
        </w:numPr>
        <w:spacing w:after="0" w:line="240" w:lineRule="auto"/>
        <w:ind w:hanging="11"/>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Printer</w:t>
      </w:r>
    </w:p>
    <w:p w14:paraId="693CCD11" w14:textId="77777777" w:rsidR="00D31491" w:rsidRPr="00D31491" w:rsidRDefault="00D31491" w:rsidP="0081542E">
      <w:pPr>
        <w:keepNext/>
        <w:widowControl w:val="0"/>
        <w:numPr>
          <w:ilvl w:val="0"/>
          <w:numId w:val="12"/>
        </w:numPr>
        <w:spacing w:after="0" w:line="240" w:lineRule="auto"/>
        <w:ind w:hanging="11"/>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Any other IT equipment necessary for the fulfilment of the role</w:t>
      </w:r>
    </w:p>
    <w:p w14:paraId="5C93FFE8" w14:textId="77777777" w:rsidR="00D31491" w:rsidRPr="00D31491" w:rsidRDefault="00D31491" w:rsidP="0081542E">
      <w:pPr>
        <w:keepNext/>
        <w:widowControl w:val="0"/>
        <w:numPr>
          <w:ilvl w:val="0"/>
          <w:numId w:val="12"/>
        </w:numPr>
        <w:spacing w:after="0" w:line="240" w:lineRule="auto"/>
        <w:ind w:hanging="11"/>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Mobile phone</w:t>
      </w:r>
    </w:p>
    <w:p w14:paraId="34CD555A" w14:textId="77777777" w:rsidR="00D31491" w:rsidRPr="00D31491" w:rsidRDefault="00D31491" w:rsidP="0081542E">
      <w:pPr>
        <w:keepNext/>
        <w:widowControl w:val="0"/>
        <w:numPr>
          <w:ilvl w:val="0"/>
          <w:numId w:val="12"/>
        </w:numPr>
        <w:spacing w:after="0" w:line="240" w:lineRule="auto"/>
        <w:ind w:hanging="11"/>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Stationery</w:t>
      </w:r>
    </w:p>
    <w:p w14:paraId="44503104" w14:textId="77777777" w:rsidR="00D31491" w:rsidRPr="00D31491" w:rsidRDefault="00D31491" w:rsidP="0081542E">
      <w:pPr>
        <w:keepNext/>
        <w:widowControl w:val="0"/>
        <w:numPr>
          <w:ilvl w:val="0"/>
          <w:numId w:val="12"/>
        </w:numPr>
        <w:spacing w:after="0" w:line="240" w:lineRule="auto"/>
        <w:ind w:hanging="11"/>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Desk</w:t>
      </w:r>
    </w:p>
    <w:p w14:paraId="53753FB1" w14:textId="77777777" w:rsidR="00D31491" w:rsidRPr="00D31491" w:rsidRDefault="00D31491" w:rsidP="0081542E">
      <w:pPr>
        <w:keepNext/>
        <w:widowControl w:val="0"/>
        <w:numPr>
          <w:ilvl w:val="0"/>
          <w:numId w:val="12"/>
        </w:numPr>
        <w:spacing w:after="0" w:line="240" w:lineRule="auto"/>
        <w:ind w:hanging="11"/>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Chair</w:t>
      </w:r>
    </w:p>
    <w:p w14:paraId="54194FF4" w14:textId="77777777" w:rsidR="00D31491" w:rsidRPr="00D31491" w:rsidRDefault="00D31491" w:rsidP="0081542E">
      <w:pPr>
        <w:keepNext/>
        <w:widowControl w:val="0"/>
        <w:numPr>
          <w:ilvl w:val="0"/>
          <w:numId w:val="12"/>
        </w:numPr>
        <w:spacing w:after="0" w:line="240" w:lineRule="auto"/>
        <w:ind w:hanging="11"/>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Filing cabinet</w:t>
      </w:r>
    </w:p>
    <w:p w14:paraId="6A1D17A2" w14:textId="77777777" w:rsidR="00D31491" w:rsidRPr="00D31491" w:rsidRDefault="00D31491" w:rsidP="0081542E">
      <w:pPr>
        <w:keepNext/>
        <w:widowControl w:val="0"/>
        <w:numPr>
          <w:ilvl w:val="0"/>
          <w:numId w:val="12"/>
        </w:numPr>
        <w:spacing w:after="0" w:line="240" w:lineRule="auto"/>
        <w:ind w:hanging="11"/>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Lockable cupboard</w:t>
      </w:r>
    </w:p>
    <w:p w14:paraId="79209371" w14:textId="77777777" w:rsidR="00D31491" w:rsidRP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p>
    <w:p w14:paraId="71C53DF9" w14:textId="2F6F5C55" w:rsidR="00D31491" w:rsidRDefault="00D31491" w:rsidP="00D31491">
      <w:pPr>
        <w:keepNext/>
        <w:widowControl w:val="0"/>
        <w:numPr>
          <w:ilvl w:val="0"/>
          <w:numId w:val="9"/>
        </w:numPr>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In the event of a person leaving their employment, all equipment purchased by the employer should be returned.</w:t>
      </w:r>
    </w:p>
    <w:p w14:paraId="5E35F681" w14:textId="77777777" w:rsidR="002B37E2" w:rsidRDefault="002B37E2" w:rsidP="00D31491">
      <w:pPr>
        <w:keepNext/>
        <w:widowControl w:val="0"/>
        <w:numPr>
          <w:ilvl w:val="0"/>
          <w:numId w:val="9"/>
        </w:numPr>
        <w:spacing w:after="0" w:line="240" w:lineRule="auto"/>
        <w:outlineLvl w:val="1"/>
        <w:rPr>
          <w:rFonts w:ascii="Franklin Gothic Book" w:eastAsia="Times New Roman" w:hAnsi="Franklin Gothic Book" w:cs="Times New Roman"/>
          <w:snapToGrid w:val="0"/>
          <w:sz w:val="24"/>
          <w:szCs w:val="24"/>
        </w:rPr>
      </w:pPr>
    </w:p>
    <w:p w14:paraId="5E9094FF" w14:textId="77777777" w:rsidR="002B37E2" w:rsidRPr="00D31491" w:rsidRDefault="002B37E2" w:rsidP="002B37E2">
      <w:pPr>
        <w:keepNext/>
        <w:widowControl w:val="0"/>
        <w:spacing w:after="0" w:line="240" w:lineRule="auto"/>
        <w:ind w:left="720"/>
        <w:outlineLvl w:val="1"/>
        <w:rPr>
          <w:rFonts w:ascii="Franklin Gothic Book" w:eastAsia="Times New Roman" w:hAnsi="Franklin Gothic Book" w:cs="Times New Roman"/>
          <w:snapToGrid w:val="0"/>
          <w:sz w:val="24"/>
          <w:szCs w:val="24"/>
        </w:rPr>
      </w:pPr>
    </w:p>
    <w:p w14:paraId="36E77743" w14:textId="77777777" w:rsidR="00D31491" w:rsidRPr="00D31491" w:rsidRDefault="00D31491" w:rsidP="00D31491">
      <w:pPr>
        <w:keepNext/>
        <w:widowControl w:val="0"/>
        <w:spacing w:after="0" w:line="240" w:lineRule="auto"/>
        <w:outlineLvl w:val="1"/>
        <w:rPr>
          <w:rFonts w:ascii="Franklin Gothic Demi" w:eastAsia="Times New Roman" w:hAnsi="Franklin Gothic Demi" w:cs="Times New Roman"/>
          <w:snapToGrid w:val="0"/>
          <w:color w:val="DB002E" w:themeColor="accent2"/>
          <w:sz w:val="36"/>
          <w:szCs w:val="36"/>
        </w:rPr>
      </w:pPr>
      <w:r w:rsidRPr="00D31491">
        <w:rPr>
          <w:rFonts w:ascii="Franklin Gothic Demi" w:eastAsia="Times New Roman" w:hAnsi="Franklin Gothic Demi" w:cs="Times New Roman"/>
          <w:snapToGrid w:val="0"/>
          <w:color w:val="DB002E" w:themeColor="accent2"/>
          <w:sz w:val="36"/>
          <w:szCs w:val="36"/>
        </w:rPr>
        <w:t>Allowance that home workers may be able to claim</w:t>
      </w:r>
    </w:p>
    <w:p w14:paraId="1FB17AF0" w14:textId="4B2CA6B0" w:rsidR="00D31491" w:rsidRP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 xml:space="preserve">It is District policy to claim £6 per week from your employer towards costs incurred </w:t>
      </w:r>
      <w:r w:rsidR="002B37E2">
        <w:rPr>
          <w:rFonts w:ascii="Franklin Gothic Book" w:eastAsia="Times New Roman" w:hAnsi="Franklin Gothic Book" w:cs="Times New Roman"/>
          <w:snapToGrid w:val="0"/>
          <w:sz w:val="24"/>
          <w:szCs w:val="24"/>
        </w:rPr>
        <w:t xml:space="preserve">by </w:t>
      </w:r>
      <w:r w:rsidRPr="00D31491">
        <w:rPr>
          <w:rFonts w:ascii="Franklin Gothic Book" w:eastAsia="Times New Roman" w:hAnsi="Franklin Gothic Book" w:cs="Times New Roman"/>
          <w:snapToGrid w:val="0"/>
          <w:sz w:val="24"/>
          <w:szCs w:val="24"/>
        </w:rPr>
        <w:t>working at home. This will be claimed on the appropriate expenses claim form. You may also be able to claim tax relief towards homeworking bills</w:t>
      </w:r>
      <w:r w:rsidR="002B37E2">
        <w:rPr>
          <w:rFonts w:ascii="Franklin Gothic Book" w:eastAsia="Times New Roman" w:hAnsi="Franklin Gothic Book" w:cs="Times New Roman"/>
          <w:snapToGrid w:val="0"/>
          <w:sz w:val="24"/>
          <w:szCs w:val="24"/>
        </w:rPr>
        <w:t xml:space="preserve"> but this claim should be </w:t>
      </w:r>
      <w:r w:rsidRPr="00D31491">
        <w:rPr>
          <w:rFonts w:ascii="Franklin Gothic Book" w:eastAsia="Times New Roman" w:hAnsi="Franklin Gothic Book" w:cs="Times New Roman"/>
          <w:snapToGrid w:val="0"/>
          <w:sz w:val="24"/>
          <w:szCs w:val="24"/>
        </w:rPr>
        <w:t xml:space="preserve">made </w:t>
      </w:r>
      <w:r w:rsidRPr="00D31491">
        <w:rPr>
          <w:rFonts w:ascii="Franklin Gothic Book" w:eastAsia="Times New Roman" w:hAnsi="Franklin Gothic Book" w:cs="Times New Roman"/>
          <w:snapToGrid w:val="0"/>
          <w:sz w:val="24"/>
          <w:szCs w:val="24"/>
        </w:rPr>
        <w:lastRenderedPageBreak/>
        <w:t>to the government, not your employer</w:t>
      </w:r>
      <w:r w:rsidR="002B37E2">
        <w:rPr>
          <w:rFonts w:ascii="Franklin Gothic Book" w:eastAsia="Times New Roman" w:hAnsi="Franklin Gothic Book" w:cs="Times New Roman"/>
          <w:snapToGrid w:val="0"/>
          <w:sz w:val="24"/>
          <w:szCs w:val="24"/>
        </w:rPr>
        <w:t>, and you cann</w:t>
      </w:r>
      <w:r w:rsidRPr="00D31491">
        <w:rPr>
          <w:rFonts w:ascii="Franklin Gothic Book" w:eastAsia="Times New Roman" w:hAnsi="Franklin Gothic Book" w:cs="Times New Roman"/>
          <w:snapToGrid w:val="0"/>
          <w:sz w:val="24"/>
          <w:szCs w:val="24"/>
        </w:rPr>
        <w:t>ot claim tax relief if you choose to work from home. You can only claim for things to do with your work, for example, business telephone calls or the extra cost of gas and electricity for your work area. You cannot claim for things that you use for both private and business use, for example, rent or broadband. </w:t>
      </w:r>
    </w:p>
    <w:p w14:paraId="76C6074D" w14:textId="77777777" w:rsidR="00D31491" w:rsidRP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 xml:space="preserve">Please see </w:t>
      </w:r>
      <w:hyperlink r:id="rId7" w:history="1">
        <w:r w:rsidRPr="00D31491">
          <w:rPr>
            <w:rStyle w:val="Hyperlink"/>
            <w:rFonts w:ascii="Franklin Gothic Book" w:eastAsia="Times New Roman" w:hAnsi="Franklin Gothic Book" w:cs="Times New Roman"/>
            <w:snapToGrid w:val="0"/>
            <w:sz w:val="24"/>
            <w:szCs w:val="24"/>
            <w:u w:val="none"/>
          </w:rPr>
          <w:t>https://www.gov.uk/tax-relief-for-employees/working-at-home</w:t>
        </w:r>
      </w:hyperlink>
      <w:r w:rsidRPr="00D31491">
        <w:rPr>
          <w:rFonts w:ascii="Franklin Gothic Book" w:eastAsia="Times New Roman" w:hAnsi="Franklin Gothic Book" w:cs="Times New Roman"/>
          <w:snapToGrid w:val="0"/>
          <w:sz w:val="24"/>
          <w:szCs w:val="24"/>
        </w:rPr>
        <w:t xml:space="preserve"> on how to claim </w:t>
      </w:r>
    </w:p>
    <w:p w14:paraId="59663C73" w14:textId="257C2577" w:rsidR="002B37E2" w:rsidRDefault="002B37E2" w:rsidP="00D31491">
      <w:pPr>
        <w:keepNext/>
        <w:widowControl w:val="0"/>
        <w:spacing w:after="0" w:line="240" w:lineRule="auto"/>
        <w:outlineLvl w:val="1"/>
        <w:rPr>
          <w:rFonts w:ascii="Franklin Gothic Book" w:eastAsia="Times New Roman" w:hAnsi="Franklin Gothic Book" w:cs="Times New Roman"/>
          <w:snapToGrid w:val="0"/>
          <w:sz w:val="24"/>
          <w:szCs w:val="24"/>
        </w:rPr>
      </w:pPr>
    </w:p>
    <w:p w14:paraId="26B61774" w14:textId="77777777" w:rsidR="00C51570" w:rsidRDefault="00C51570" w:rsidP="00D31491">
      <w:pPr>
        <w:keepNext/>
        <w:widowControl w:val="0"/>
        <w:spacing w:after="0" w:line="240" w:lineRule="auto"/>
        <w:outlineLvl w:val="1"/>
        <w:rPr>
          <w:rFonts w:ascii="Franklin Gothic Book" w:eastAsia="Times New Roman" w:hAnsi="Franklin Gothic Book" w:cs="Times New Roman"/>
          <w:snapToGrid w:val="0"/>
          <w:sz w:val="24"/>
          <w:szCs w:val="24"/>
        </w:rPr>
      </w:pPr>
    </w:p>
    <w:p w14:paraId="26130511" w14:textId="79A8BCF7" w:rsidR="00D31491" w:rsidRPr="00D31491" w:rsidRDefault="00D31491" w:rsidP="00D31491">
      <w:pPr>
        <w:keepNext/>
        <w:widowControl w:val="0"/>
        <w:spacing w:after="0" w:line="240" w:lineRule="auto"/>
        <w:outlineLvl w:val="1"/>
        <w:rPr>
          <w:rFonts w:ascii="Franklin Gothic Demi" w:eastAsia="Times New Roman" w:hAnsi="Franklin Gothic Demi" w:cs="Times New Roman"/>
          <w:snapToGrid w:val="0"/>
          <w:color w:val="DB002E" w:themeColor="accent2"/>
          <w:sz w:val="36"/>
          <w:szCs w:val="36"/>
        </w:rPr>
      </w:pPr>
      <w:r w:rsidRPr="00D31491">
        <w:rPr>
          <w:rFonts w:ascii="Franklin Gothic Demi" w:eastAsia="Times New Roman" w:hAnsi="Franklin Gothic Demi" w:cs="Times New Roman"/>
          <w:snapToGrid w:val="0"/>
          <w:color w:val="DB002E" w:themeColor="accent2"/>
          <w:sz w:val="36"/>
          <w:szCs w:val="36"/>
        </w:rPr>
        <w:t>Responsibilities of home workers</w:t>
      </w:r>
    </w:p>
    <w:p w14:paraId="42B62CD3" w14:textId="77777777" w:rsidR="00D31491" w:rsidRP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Home workers will:</w:t>
      </w:r>
    </w:p>
    <w:p w14:paraId="61E277B6" w14:textId="77777777" w:rsidR="00D31491" w:rsidRPr="00D31491" w:rsidRDefault="00D31491" w:rsidP="00D31491">
      <w:pPr>
        <w:keepNext/>
        <w:widowControl w:val="0"/>
        <w:numPr>
          <w:ilvl w:val="0"/>
          <w:numId w:val="10"/>
        </w:numPr>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 xml:space="preserve">Set up and pay for their own internet connection, and any other expenses related to home working including electricity, </w:t>
      </w:r>
      <w:proofErr w:type="gramStart"/>
      <w:r w:rsidRPr="00D31491">
        <w:rPr>
          <w:rFonts w:ascii="Franklin Gothic Book" w:eastAsia="Times New Roman" w:hAnsi="Franklin Gothic Book" w:cs="Times New Roman"/>
          <w:snapToGrid w:val="0"/>
          <w:sz w:val="24"/>
          <w:szCs w:val="24"/>
        </w:rPr>
        <w:t>heat</w:t>
      </w:r>
      <w:proofErr w:type="gramEnd"/>
      <w:r w:rsidRPr="00D31491">
        <w:rPr>
          <w:rFonts w:ascii="Franklin Gothic Book" w:eastAsia="Times New Roman" w:hAnsi="Franklin Gothic Book" w:cs="Times New Roman"/>
          <w:snapToGrid w:val="0"/>
          <w:sz w:val="24"/>
          <w:szCs w:val="24"/>
        </w:rPr>
        <w:t xml:space="preserve"> and light</w:t>
      </w:r>
    </w:p>
    <w:p w14:paraId="481771E2" w14:textId="77777777" w:rsidR="00D31491" w:rsidRPr="00D31491" w:rsidRDefault="00D31491" w:rsidP="00D31491">
      <w:pPr>
        <w:keepNext/>
        <w:widowControl w:val="0"/>
        <w:numPr>
          <w:ilvl w:val="0"/>
          <w:numId w:val="10"/>
        </w:numPr>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Take all necessary steps to look after their own health and safety while working at home</w:t>
      </w:r>
    </w:p>
    <w:p w14:paraId="4678D31A" w14:textId="77777777" w:rsidR="00D31491" w:rsidRPr="00D31491" w:rsidRDefault="00D31491" w:rsidP="00D31491">
      <w:pPr>
        <w:keepNext/>
        <w:widowControl w:val="0"/>
        <w:numPr>
          <w:ilvl w:val="0"/>
          <w:numId w:val="10"/>
        </w:numPr>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Inform their manager of any changes in their environment or any other factor which may cause a risk to their health and safety or affect the success of their home working</w:t>
      </w:r>
    </w:p>
    <w:p w14:paraId="24476AC8" w14:textId="77777777" w:rsidR="00D31491" w:rsidRPr="00D31491" w:rsidRDefault="00D31491" w:rsidP="00D31491">
      <w:pPr>
        <w:keepNext/>
        <w:widowControl w:val="0"/>
        <w:numPr>
          <w:ilvl w:val="0"/>
          <w:numId w:val="10"/>
        </w:numPr>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 xml:space="preserve">Maintain the security of all data, </w:t>
      </w:r>
      <w:proofErr w:type="gramStart"/>
      <w:r w:rsidRPr="00D31491">
        <w:rPr>
          <w:rFonts w:ascii="Franklin Gothic Book" w:eastAsia="Times New Roman" w:hAnsi="Franklin Gothic Book" w:cs="Times New Roman"/>
          <w:snapToGrid w:val="0"/>
          <w:sz w:val="24"/>
          <w:szCs w:val="24"/>
        </w:rPr>
        <w:t>information</w:t>
      </w:r>
      <w:proofErr w:type="gramEnd"/>
      <w:r w:rsidRPr="00D31491">
        <w:rPr>
          <w:rFonts w:ascii="Franklin Gothic Book" w:eastAsia="Times New Roman" w:hAnsi="Franklin Gothic Book" w:cs="Times New Roman"/>
          <w:snapToGrid w:val="0"/>
          <w:sz w:val="24"/>
          <w:szCs w:val="24"/>
        </w:rPr>
        <w:t xml:space="preserve"> and equipment</w:t>
      </w:r>
    </w:p>
    <w:p w14:paraId="62D8486E" w14:textId="77777777" w:rsidR="00D31491" w:rsidRPr="00D31491" w:rsidRDefault="00D31491" w:rsidP="00D31491">
      <w:pPr>
        <w:keepNext/>
        <w:widowControl w:val="0"/>
        <w:numPr>
          <w:ilvl w:val="0"/>
          <w:numId w:val="10"/>
        </w:numPr>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 xml:space="preserve">Understand that they will be required to attend meetings, </w:t>
      </w:r>
      <w:proofErr w:type="gramStart"/>
      <w:r w:rsidRPr="00D31491">
        <w:rPr>
          <w:rFonts w:ascii="Franklin Gothic Book" w:eastAsia="Times New Roman" w:hAnsi="Franklin Gothic Book" w:cs="Times New Roman"/>
          <w:snapToGrid w:val="0"/>
          <w:sz w:val="24"/>
          <w:szCs w:val="24"/>
        </w:rPr>
        <w:t>training</w:t>
      </w:r>
      <w:proofErr w:type="gramEnd"/>
      <w:r w:rsidRPr="00D31491">
        <w:rPr>
          <w:rFonts w:ascii="Franklin Gothic Book" w:eastAsia="Times New Roman" w:hAnsi="Franklin Gothic Book" w:cs="Times New Roman"/>
          <w:snapToGrid w:val="0"/>
          <w:sz w:val="24"/>
          <w:szCs w:val="24"/>
        </w:rPr>
        <w:t xml:space="preserve"> or other events at a designated venue at the request of their line manager from time to time </w:t>
      </w:r>
    </w:p>
    <w:p w14:paraId="1E5F92A2" w14:textId="77777777" w:rsidR="00D31491" w:rsidRPr="00D31491" w:rsidRDefault="00D31491" w:rsidP="00D31491">
      <w:pPr>
        <w:keepNext/>
        <w:widowControl w:val="0"/>
        <w:numPr>
          <w:ilvl w:val="0"/>
          <w:numId w:val="10"/>
        </w:numPr>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Understand that their employer has the right to ask to visit them at their home for the purposes of monitoring health and safety.</w:t>
      </w:r>
    </w:p>
    <w:p w14:paraId="766E159B" w14:textId="32AE9316" w:rsidR="002B37E2" w:rsidRDefault="002B37E2" w:rsidP="00D31491">
      <w:pPr>
        <w:keepNext/>
        <w:widowControl w:val="0"/>
        <w:spacing w:after="0" w:line="240" w:lineRule="auto"/>
        <w:outlineLvl w:val="1"/>
        <w:rPr>
          <w:rFonts w:ascii="Franklin Gothic Book" w:eastAsia="Times New Roman" w:hAnsi="Franklin Gothic Book" w:cs="Times New Roman"/>
          <w:snapToGrid w:val="0"/>
          <w:sz w:val="24"/>
          <w:szCs w:val="24"/>
        </w:rPr>
      </w:pPr>
    </w:p>
    <w:p w14:paraId="6E4D7394" w14:textId="77777777" w:rsidR="00C51570" w:rsidRDefault="00C51570" w:rsidP="00D31491">
      <w:pPr>
        <w:keepNext/>
        <w:widowControl w:val="0"/>
        <w:spacing w:after="0" w:line="240" w:lineRule="auto"/>
        <w:outlineLvl w:val="1"/>
        <w:rPr>
          <w:rFonts w:ascii="Franklin Gothic Book" w:eastAsia="Times New Roman" w:hAnsi="Franklin Gothic Book" w:cs="Times New Roman"/>
          <w:snapToGrid w:val="0"/>
          <w:sz w:val="24"/>
          <w:szCs w:val="24"/>
        </w:rPr>
      </w:pPr>
    </w:p>
    <w:p w14:paraId="53890F31" w14:textId="192D359A" w:rsidR="00D31491" w:rsidRPr="00D31491" w:rsidRDefault="00D31491" w:rsidP="00D31491">
      <w:pPr>
        <w:keepNext/>
        <w:widowControl w:val="0"/>
        <w:spacing w:after="0" w:line="240" w:lineRule="auto"/>
        <w:outlineLvl w:val="1"/>
        <w:rPr>
          <w:rFonts w:ascii="Franklin Gothic Demi" w:eastAsia="Times New Roman" w:hAnsi="Franklin Gothic Demi" w:cs="Times New Roman"/>
          <w:snapToGrid w:val="0"/>
          <w:color w:val="DB002E" w:themeColor="accent2"/>
          <w:sz w:val="36"/>
          <w:szCs w:val="36"/>
        </w:rPr>
      </w:pPr>
      <w:r w:rsidRPr="00D31491">
        <w:rPr>
          <w:rFonts w:ascii="Franklin Gothic Demi" w:eastAsia="Times New Roman" w:hAnsi="Franklin Gothic Demi" w:cs="Times New Roman"/>
          <w:snapToGrid w:val="0"/>
          <w:color w:val="DB002E" w:themeColor="accent2"/>
          <w:sz w:val="36"/>
          <w:szCs w:val="36"/>
        </w:rPr>
        <w:t>Hours of work</w:t>
      </w:r>
    </w:p>
    <w:p w14:paraId="4C18A96F" w14:textId="77777777" w:rsidR="00D31491" w:rsidRP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 xml:space="preserve">Homeworkers are not usually subject to fixed hours and are free to perform the agreed number of hours at times that suit them. </w:t>
      </w:r>
      <w:proofErr w:type="gramStart"/>
      <w:r w:rsidRPr="00D31491">
        <w:rPr>
          <w:rFonts w:ascii="Franklin Gothic Book" w:eastAsia="Times New Roman" w:hAnsi="Franklin Gothic Book" w:cs="Times New Roman"/>
          <w:snapToGrid w:val="0"/>
          <w:sz w:val="24"/>
          <w:szCs w:val="24"/>
        </w:rPr>
        <w:t>Depending on the role, there</w:t>
      </w:r>
      <w:proofErr w:type="gramEnd"/>
      <w:r w:rsidRPr="00D31491">
        <w:rPr>
          <w:rFonts w:ascii="Franklin Gothic Book" w:eastAsia="Times New Roman" w:hAnsi="Franklin Gothic Book" w:cs="Times New Roman"/>
          <w:snapToGrid w:val="0"/>
          <w:sz w:val="24"/>
          <w:szCs w:val="24"/>
        </w:rPr>
        <w:t xml:space="preserve"> may be, however, core hours during which homeworkers must be available. These core hours would be agreed with the line manager. </w:t>
      </w:r>
    </w:p>
    <w:p w14:paraId="6928F0F9" w14:textId="4C14C17E" w:rsidR="00D31491" w:rsidRPr="00D31491" w:rsidRDefault="002B37E2" w:rsidP="00D31491">
      <w:pPr>
        <w:keepNext/>
        <w:widowControl w:val="0"/>
        <w:spacing w:after="0" w:line="240" w:lineRule="auto"/>
        <w:outlineLvl w:val="1"/>
        <w:rPr>
          <w:rFonts w:ascii="Franklin Gothic Book" w:eastAsia="Times New Roman" w:hAnsi="Franklin Gothic Book" w:cs="Times New Roman"/>
          <w:snapToGrid w:val="0"/>
          <w:sz w:val="24"/>
          <w:szCs w:val="24"/>
        </w:rPr>
      </w:pPr>
      <w:r>
        <w:rPr>
          <w:rFonts w:ascii="Franklin Gothic Book" w:eastAsia="Times New Roman" w:hAnsi="Franklin Gothic Book" w:cs="Times New Roman"/>
          <w:snapToGrid w:val="0"/>
          <w:sz w:val="24"/>
          <w:szCs w:val="24"/>
        </w:rPr>
        <w:t>A</w:t>
      </w:r>
      <w:r w:rsidR="00D31491" w:rsidRPr="00D31491">
        <w:rPr>
          <w:rFonts w:ascii="Franklin Gothic Book" w:eastAsia="Times New Roman" w:hAnsi="Franklin Gothic Book" w:cs="Times New Roman"/>
          <w:snapToGrid w:val="0"/>
          <w:sz w:val="24"/>
          <w:szCs w:val="24"/>
        </w:rPr>
        <w:t xml:space="preserve"> homeworker </w:t>
      </w:r>
      <w:r>
        <w:rPr>
          <w:rFonts w:ascii="Franklin Gothic Book" w:eastAsia="Times New Roman" w:hAnsi="Franklin Gothic Book" w:cs="Times New Roman"/>
          <w:snapToGrid w:val="0"/>
          <w:sz w:val="24"/>
          <w:szCs w:val="24"/>
        </w:rPr>
        <w:t xml:space="preserve">will normally be expected </w:t>
      </w:r>
      <w:r w:rsidR="00D31491" w:rsidRPr="00D31491">
        <w:rPr>
          <w:rFonts w:ascii="Franklin Gothic Book" w:eastAsia="Times New Roman" w:hAnsi="Franklin Gothic Book" w:cs="Times New Roman"/>
          <w:snapToGrid w:val="0"/>
          <w:sz w:val="24"/>
          <w:szCs w:val="24"/>
        </w:rPr>
        <w:t>to contact their line manager weekly.</w:t>
      </w:r>
    </w:p>
    <w:p w14:paraId="62B15EA4" w14:textId="77777777" w:rsidR="00D31491" w:rsidRP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Homeworkers must ensure they take adequate rest breaks, as set out by the Working Time Regulations 1998:</w:t>
      </w:r>
    </w:p>
    <w:p w14:paraId="49889FC8" w14:textId="77777777" w:rsidR="00D31491" w:rsidRPr="00D31491" w:rsidRDefault="00D31491" w:rsidP="00D31491">
      <w:pPr>
        <w:keepNext/>
        <w:widowControl w:val="0"/>
        <w:spacing w:after="0" w:line="240" w:lineRule="auto"/>
        <w:ind w:left="709" w:hanging="425"/>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w:t>
      </w:r>
      <w:r w:rsidRPr="00D31491">
        <w:rPr>
          <w:rFonts w:ascii="Franklin Gothic Book" w:eastAsia="Times New Roman" w:hAnsi="Franklin Gothic Book" w:cs="Times New Roman"/>
          <w:snapToGrid w:val="0"/>
          <w:sz w:val="24"/>
          <w:szCs w:val="24"/>
        </w:rPr>
        <w:tab/>
        <w:t>take a break of at least 20 minutes;</w:t>
      </w:r>
    </w:p>
    <w:p w14:paraId="19668C35" w14:textId="77777777" w:rsidR="00D31491" w:rsidRPr="00D31491" w:rsidRDefault="00D31491" w:rsidP="00D31491">
      <w:pPr>
        <w:keepNext/>
        <w:widowControl w:val="0"/>
        <w:spacing w:after="0" w:line="240" w:lineRule="auto"/>
        <w:ind w:left="709" w:hanging="425"/>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w:t>
      </w:r>
      <w:r w:rsidRPr="00D31491">
        <w:rPr>
          <w:rFonts w:ascii="Franklin Gothic Book" w:eastAsia="Times New Roman" w:hAnsi="Franklin Gothic Book" w:cs="Times New Roman"/>
          <w:snapToGrid w:val="0"/>
          <w:sz w:val="24"/>
          <w:szCs w:val="24"/>
        </w:rPr>
        <w:tab/>
        <w:t xml:space="preserve">ensure the </w:t>
      </w:r>
      <w:proofErr w:type="gramStart"/>
      <w:r w:rsidRPr="00D31491">
        <w:rPr>
          <w:rFonts w:ascii="Franklin Gothic Book" w:eastAsia="Times New Roman" w:hAnsi="Franklin Gothic Book" w:cs="Times New Roman"/>
          <w:snapToGrid w:val="0"/>
          <w:sz w:val="24"/>
          <w:szCs w:val="24"/>
        </w:rPr>
        <w:t>time period</w:t>
      </w:r>
      <w:proofErr w:type="gramEnd"/>
      <w:r w:rsidRPr="00D31491">
        <w:rPr>
          <w:rFonts w:ascii="Franklin Gothic Book" w:eastAsia="Times New Roman" w:hAnsi="Franklin Gothic Book" w:cs="Times New Roman"/>
          <w:snapToGrid w:val="0"/>
          <w:sz w:val="24"/>
          <w:szCs w:val="24"/>
        </w:rPr>
        <w:t xml:space="preserve"> between stopping work one day and beginning the next is not less than 11 hours; and</w:t>
      </w:r>
    </w:p>
    <w:p w14:paraId="0E1D8AD9" w14:textId="77777777" w:rsidR="00D31491" w:rsidRPr="00D31491" w:rsidRDefault="00D31491" w:rsidP="00D31491">
      <w:pPr>
        <w:keepNext/>
        <w:widowControl w:val="0"/>
        <w:spacing w:after="0" w:line="240" w:lineRule="auto"/>
        <w:ind w:left="709" w:hanging="425"/>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w:t>
      </w:r>
      <w:r w:rsidRPr="00D31491">
        <w:rPr>
          <w:rFonts w:ascii="Franklin Gothic Book" w:eastAsia="Times New Roman" w:hAnsi="Franklin Gothic Book" w:cs="Times New Roman"/>
          <w:snapToGrid w:val="0"/>
          <w:sz w:val="24"/>
          <w:szCs w:val="24"/>
        </w:rPr>
        <w:tab/>
        <w:t>have at least one complete day each week when no work is done.</w:t>
      </w:r>
    </w:p>
    <w:p w14:paraId="1E646626" w14:textId="2C57E4A3" w:rsid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p>
    <w:p w14:paraId="42EAFC09" w14:textId="77777777" w:rsidR="00C51570" w:rsidRPr="00D31491" w:rsidRDefault="00C51570" w:rsidP="00D31491">
      <w:pPr>
        <w:keepNext/>
        <w:widowControl w:val="0"/>
        <w:spacing w:after="0" w:line="240" w:lineRule="auto"/>
        <w:outlineLvl w:val="1"/>
        <w:rPr>
          <w:rFonts w:ascii="Franklin Gothic Book" w:eastAsia="Times New Roman" w:hAnsi="Franklin Gothic Book" w:cs="Times New Roman"/>
          <w:snapToGrid w:val="0"/>
          <w:sz w:val="24"/>
          <w:szCs w:val="24"/>
        </w:rPr>
      </w:pPr>
    </w:p>
    <w:p w14:paraId="0CAF85F1" w14:textId="77777777" w:rsidR="00D31491" w:rsidRPr="00D31491" w:rsidRDefault="00D31491" w:rsidP="00D31491">
      <w:pPr>
        <w:keepNext/>
        <w:widowControl w:val="0"/>
        <w:spacing w:after="0" w:line="240" w:lineRule="auto"/>
        <w:outlineLvl w:val="1"/>
        <w:rPr>
          <w:rFonts w:ascii="Franklin Gothic Demi" w:eastAsia="Times New Roman" w:hAnsi="Franklin Gothic Demi" w:cs="Times New Roman"/>
          <w:snapToGrid w:val="0"/>
          <w:color w:val="DB002E" w:themeColor="accent2"/>
          <w:sz w:val="36"/>
          <w:szCs w:val="36"/>
        </w:rPr>
      </w:pPr>
      <w:r w:rsidRPr="00D31491">
        <w:rPr>
          <w:rFonts w:ascii="Franklin Gothic Demi" w:eastAsia="Times New Roman" w:hAnsi="Franklin Gothic Demi" w:cs="Times New Roman"/>
          <w:snapToGrid w:val="0"/>
          <w:color w:val="DB002E" w:themeColor="accent2"/>
          <w:sz w:val="36"/>
          <w:szCs w:val="36"/>
        </w:rPr>
        <w:t>Security</w:t>
      </w:r>
    </w:p>
    <w:p w14:paraId="413CBE7F" w14:textId="17DEFFAB" w:rsidR="00D31491" w:rsidRP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 xml:space="preserve">Employees who work from home are responsible for keeping all documents and information associated with the </w:t>
      </w:r>
      <w:r w:rsidR="002B37E2">
        <w:rPr>
          <w:rFonts w:ascii="Franklin Gothic Book" w:eastAsia="Times New Roman" w:hAnsi="Franklin Gothic Book" w:cs="Times New Roman"/>
          <w:snapToGrid w:val="0"/>
          <w:sz w:val="24"/>
          <w:szCs w:val="24"/>
        </w:rPr>
        <w:t>District/Circuit/Church</w:t>
      </w:r>
      <w:r w:rsidRPr="00D31491">
        <w:rPr>
          <w:rFonts w:ascii="Franklin Gothic Book" w:eastAsia="Times New Roman" w:hAnsi="Franklin Gothic Book" w:cs="Times New Roman"/>
          <w:snapToGrid w:val="0"/>
          <w:sz w:val="24"/>
          <w:szCs w:val="24"/>
        </w:rPr>
        <w:t xml:space="preserve"> secure at all times. Specifically, homeworkers are under a duty to:</w:t>
      </w:r>
    </w:p>
    <w:p w14:paraId="5264DF5C" w14:textId="77777777" w:rsidR="00D31491" w:rsidRP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w:t>
      </w:r>
      <w:r w:rsidRPr="00D31491">
        <w:rPr>
          <w:rFonts w:ascii="Franklin Gothic Book" w:eastAsia="Times New Roman" w:hAnsi="Franklin Gothic Book" w:cs="Times New Roman"/>
          <w:snapToGrid w:val="0"/>
          <w:sz w:val="24"/>
          <w:szCs w:val="24"/>
        </w:rPr>
        <w:tab/>
        <w:t>keep filing cabinets and drawers locked when they are not being used;</w:t>
      </w:r>
    </w:p>
    <w:p w14:paraId="02D9ADD5" w14:textId="51D0ED87" w:rsidR="00D31491" w:rsidRP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w:t>
      </w:r>
      <w:r w:rsidRPr="00D31491">
        <w:rPr>
          <w:rFonts w:ascii="Franklin Gothic Book" w:eastAsia="Times New Roman" w:hAnsi="Franklin Gothic Book" w:cs="Times New Roman"/>
          <w:snapToGrid w:val="0"/>
          <w:sz w:val="24"/>
          <w:szCs w:val="24"/>
        </w:rPr>
        <w:tab/>
      </w:r>
      <w:proofErr w:type="gramStart"/>
      <w:r w:rsidRPr="00D31491">
        <w:rPr>
          <w:rFonts w:ascii="Franklin Gothic Book" w:eastAsia="Times New Roman" w:hAnsi="Franklin Gothic Book" w:cs="Times New Roman"/>
          <w:snapToGrid w:val="0"/>
          <w:sz w:val="24"/>
          <w:szCs w:val="24"/>
        </w:rPr>
        <w:t>keep all documentation under lock and key at all times</w:t>
      </w:r>
      <w:proofErr w:type="gramEnd"/>
      <w:r w:rsidRPr="00D31491">
        <w:rPr>
          <w:rFonts w:ascii="Franklin Gothic Book" w:eastAsia="Times New Roman" w:hAnsi="Franklin Gothic Book" w:cs="Times New Roman"/>
          <w:snapToGrid w:val="0"/>
          <w:sz w:val="24"/>
          <w:szCs w:val="24"/>
        </w:rPr>
        <w:t xml:space="preserve"> except when in use</w:t>
      </w:r>
      <w:r w:rsidR="002B37E2">
        <w:rPr>
          <w:rFonts w:ascii="Franklin Gothic Book" w:eastAsia="Times New Roman" w:hAnsi="Franklin Gothic Book" w:cs="Times New Roman"/>
          <w:snapToGrid w:val="0"/>
          <w:sz w:val="24"/>
          <w:szCs w:val="24"/>
        </w:rPr>
        <w:t>,</w:t>
      </w:r>
      <w:r w:rsidRPr="00D31491">
        <w:rPr>
          <w:rFonts w:ascii="Franklin Gothic Book" w:eastAsia="Times New Roman" w:hAnsi="Franklin Gothic Book" w:cs="Times New Roman"/>
          <w:snapToGrid w:val="0"/>
          <w:sz w:val="24"/>
          <w:szCs w:val="24"/>
        </w:rPr>
        <w:t xml:space="preserve"> and</w:t>
      </w:r>
    </w:p>
    <w:p w14:paraId="73EE7CF2" w14:textId="6DAA9F48" w:rsidR="00D31491" w:rsidRDefault="00D31491" w:rsidP="002B37E2">
      <w:pPr>
        <w:keepNext/>
        <w:widowControl w:val="0"/>
        <w:spacing w:after="0" w:line="240" w:lineRule="auto"/>
        <w:ind w:firstLine="720"/>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use a unique password for the computer and any other digital devices.</w:t>
      </w:r>
    </w:p>
    <w:p w14:paraId="45AD7C6D" w14:textId="77777777" w:rsidR="002B37E2" w:rsidRPr="00D31491" w:rsidRDefault="002B37E2" w:rsidP="002B37E2">
      <w:pPr>
        <w:keepNext/>
        <w:widowControl w:val="0"/>
        <w:spacing w:after="0" w:line="240" w:lineRule="auto"/>
        <w:ind w:firstLine="720"/>
        <w:outlineLvl w:val="1"/>
        <w:rPr>
          <w:rFonts w:ascii="Franklin Gothic Book" w:eastAsia="Times New Roman" w:hAnsi="Franklin Gothic Book" w:cs="Times New Roman"/>
          <w:snapToGrid w:val="0"/>
          <w:sz w:val="24"/>
          <w:szCs w:val="24"/>
        </w:rPr>
      </w:pPr>
    </w:p>
    <w:p w14:paraId="1F3C5571" w14:textId="5C57F27B" w:rsidR="00D31491" w:rsidRP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 xml:space="preserve">Further, the computer and other equipment provided by </w:t>
      </w:r>
      <w:r w:rsidR="002B37E2">
        <w:rPr>
          <w:rFonts w:ascii="Franklin Gothic Book" w:eastAsia="Times New Roman" w:hAnsi="Franklin Gothic Book" w:cs="Times New Roman"/>
          <w:snapToGrid w:val="0"/>
          <w:sz w:val="24"/>
          <w:szCs w:val="24"/>
        </w:rPr>
        <w:t>the employer</w:t>
      </w:r>
      <w:r w:rsidRPr="00D31491">
        <w:rPr>
          <w:rFonts w:ascii="Franklin Gothic Book" w:eastAsia="Times New Roman" w:hAnsi="Franklin Gothic Book" w:cs="Times New Roman"/>
          <w:snapToGrid w:val="0"/>
          <w:sz w:val="24"/>
          <w:szCs w:val="24"/>
        </w:rPr>
        <w:t xml:space="preserve"> must be used for work-related purposes only and must not be used by any other member of the family or </w:t>
      </w:r>
      <w:r w:rsidRPr="00D31491">
        <w:rPr>
          <w:rFonts w:ascii="Franklin Gothic Book" w:eastAsia="Times New Roman" w:hAnsi="Franklin Gothic Book" w:cs="Times New Roman"/>
          <w:snapToGrid w:val="0"/>
          <w:sz w:val="24"/>
          <w:szCs w:val="24"/>
        </w:rPr>
        <w:lastRenderedPageBreak/>
        <w:t>third party at any time or for any purpose.</w:t>
      </w:r>
    </w:p>
    <w:p w14:paraId="68A68E77" w14:textId="4BD3AF4C" w:rsid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p>
    <w:p w14:paraId="12F8E222" w14:textId="77777777" w:rsidR="00C51570" w:rsidRPr="00D31491" w:rsidRDefault="00C51570" w:rsidP="00D31491">
      <w:pPr>
        <w:keepNext/>
        <w:widowControl w:val="0"/>
        <w:spacing w:after="0" w:line="240" w:lineRule="auto"/>
        <w:outlineLvl w:val="1"/>
        <w:rPr>
          <w:rFonts w:ascii="Franklin Gothic Book" w:eastAsia="Times New Roman" w:hAnsi="Franklin Gothic Book" w:cs="Times New Roman"/>
          <w:snapToGrid w:val="0"/>
          <w:sz w:val="24"/>
          <w:szCs w:val="24"/>
        </w:rPr>
      </w:pPr>
    </w:p>
    <w:p w14:paraId="58B450D5" w14:textId="77777777" w:rsidR="00D31491" w:rsidRPr="00D31491" w:rsidRDefault="00D31491" w:rsidP="00D31491">
      <w:pPr>
        <w:keepNext/>
        <w:widowControl w:val="0"/>
        <w:spacing w:after="0" w:line="240" w:lineRule="auto"/>
        <w:outlineLvl w:val="1"/>
        <w:rPr>
          <w:rFonts w:ascii="Franklin Gothic Demi" w:eastAsia="Times New Roman" w:hAnsi="Franklin Gothic Demi" w:cs="Times New Roman"/>
          <w:snapToGrid w:val="0"/>
          <w:color w:val="DB002E" w:themeColor="accent2"/>
          <w:sz w:val="36"/>
          <w:szCs w:val="36"/>
        </w:rPr>
      </w:pPr>
      <w:r w:rsidRPr="00D31491">
        <w:rPr>
          <w:rFonts w:ascii="Franklin Gothic Demi" w:eastAsia="Times New Roman" w:hAnsi="Franklin Gothic Demi" w:cs="Times New Roman"/>
          <w:snapToGrid w:val="0"/>
          <w:color w:val="DB002E" w:themeColor="accent2"/>
          <w:sz w:val="36"/>
          <w:szCs w:val="36"/>
        </w:rPr>
        <w:t>Insurance</w:t>
      </w:r>
    </w:p>
    <w:p w14:paraId="15FA02D8" w14:textId="77777777" w:rsidR="00D31491" w:rsidRP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The homeworker is responsible for checking that all home and contents insurance policies provide adequate cover for the fact that they work from home.</w:t>
      </w:r>
    </w:p>
    <w:p w14:paraId="334BD4CA" w14:textId="7107FEED" w:rsid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p>
    <w:p w14:paraId="5ACBBC5D" w14:textId="77777777" w:rsidR="00C51570" w:rsidRPr="00D31491" w:rsidRDefault="00C51570" w:rsidP="00D31491">
      <w:pPr>
        <w:keepNext/>
        <w:widowControl w:val="0"/>
        <w:spacing w:after="0" w:line="240" w:lineRule="auto"/>
        <w:outlineLvl w:val="1"/>
        <w:rPr>
          <w:rFonts w:ascii="Franklin Gothic Book" w:eastAsia="Times New Roman" w:hAnsi="Franklin Gothic Book" w:cs="Times New Roman"/>
          <w:snapToGrid w:val="0"/>
          <w:sz w:val="24"/>
          <w:szCs w:val="24"/>
        </w:rPr>
      </w:pPr>
    </w:p>
    <w:p w14:paraId="7F2F0552" w14:textId="77777777" w:rsidR="00D31491" w:rsidRPr="00D31491" w:rsidRDefault="00D31491" w:rsidP="00D31491">
      <w:pPr>
        <w:keepNext/>
        <w:widowControl w:val="0"/>
        <w:spacing w:after="0" w:line="240" w:lineRule="auto"/>
        <w:outlineLvl w:val="1"/>
        <w:rPr>
          <w:rFonts w:ascii="Franklin Gothic Demi" w:eastAsia="Times New Roman" w:hAnsi="Franklin Gothic Demi" w:cs="Times New Roman"/>
          <w:snapToGrid w:val="0"/>
          <w:color w:val="DB002E" w:themeColor="accent2"/>
          <w:sz w:val="36"/>
          <w:szCs w:val="36"/>
        </w:rPr>
      </w:pPr>
      <w:r w:rsidRPr="00D31491">
        <w:rPr>
          <w:rFonts w:ascii="Franklin Gothic Demi" w:eastAsia="Times New Roman" w:hAnsi="Franklin Gothic Demi" w:cs="Times New Roman"/>
          <w:snapToGrid w:val="0"/>
          <w:color w:val="DB002E" w:themeColor="accent2"/>
          <w:sz w:val="36"/>
          <w:szCs w:val="36"/>
        </w:rPr>
        <w:t>Mortgage or rental agreements</w:t>
      </w:r>
    </w:p>
    <w:p w14:paraId="03A03F55" w14:textId="77777777" w:rsidR="00D31491" w:rsidRPr="00D31491" w:rsidRDefault="00D31491" w:rsidP="00D31491">
      <w:pPr>
        <w:keepNext/>
        <w:widowControl w:val="0"/>
        <w:spacing w:after="0" w:line="240" w:lineRule="auto"/>
        <w:outlineLvl w:val="1"/>
        <w:rPr>
          <w:rFonts w:ascii="Franklin Gothic Book" w:eastAsia="Times New Roman" w:hAnsi="Franklin Gothic Book" w:cs="Times New Roman"/>
          <w:snapToGrid w:val="0"/>
          <w:sz w:val="24"/>
          <w:szCs w:val="24"/>
        </w:rPr>
      </w:pPr>
      <w:r w:rsidRPr="00D31491">
        <w:rPr>
          <w:rFonts w:ascii="Franklin Gothic Book" w:eastAsia="Times New Roman" w:hAnsi="Franklin Gothic Book" w:cs="Times New Roman"/>
          <w:snapToGrid w:val="0"/>
          <w:sz w:val="24"/>
          <w:szCs w:val="24"/>
        </w:rPr>
        <w:t>You are responsible for checking applicable mortgage or rental agreements to ensure you are permitted to work from home, and for obtaining any permissions necessary to work from home.</w:t>
      </w:r>
    </w:p>
    <w:p w14:paraId="4BBB5ABE" w14:textId="6538CD7A"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br/>
      </w:r>
    </w:p>
    <w:p w14:paraId="6D95048F" w14:textId="77777777" w:rsidR="00D31491" w:rsidRPr="00D31491" w:rsidRDefault="00D31491" w:rsidP="00D31491">
      <w:pPr>
        <w:keepNext/>
        <w:widowControl w:val="0"/>
        <w:spacing w:after="0" w:line="240" w:lineRule="auto"/>
        <w:outlineLvl w:val="1"/>
        <w:rPr>
          <w:rFonts w:ascii="Franklin Gothic Demi" w:eastAsia="Times New Roman" w:hAnsi="Franklin Gothic Demi" w:cs="Times New Roman"/>
          <w:snapToGrid w:val="0"/>
          <w:color w:val="DB002E" w:themeColor="accent2"/>
          <w:sz w:val="36"/>
          <w:szCs w:val="36"/>
        </w:rPr>
      </w:pPr>
      <w:r w:rsidRPr="00D31491">
        <w:rPr>
          <w:rFonts w:ascii="Franklin Gothic Demi" w:eastAsia="Times New Roman" w:hAnsi="Franklin Gothic Demi" w:cs="Times New Roman"/>
          <w:snapToGrid w:val="0"/>
          <w:color w:val="DB002E" w:themeColor="accent2"/>
          <w:sz w:val="36"/>
          <w:szCs w:val="36"/>
        </w:rPr>
        <w:t>Appendix 1: Home Working Risk Assessment Form</w:t>
      </w:r>
    </w:p>
    <w:p w14:paraId="08DCE47A"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p w14:paraId="1D35DFFC" w14:textId="589E5F7F"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Desk Area:</w:t>
      </w:r>
      <w:r w:rsidRPr="00D31491">
        <w:rPr>
          <w:rFonts w:ascii="Calibri" w:eastAsia="Times New Roman" w:hAnsi="Calibri" w:cs="Times New Roman"/>
          <w:snapToGrid w:val="0"/>
          <w:sz w:val="32"/>
          <w:szCs w:val="20"/>
        </w:rPr>
        <w:tab/>
      </w:r>
      <w:r w:rsidRPr="00D31491">
        <w:rPr>
          <w:rFonts w:ascii="Calibri" w:eastAsia="Times New Roman" w:hAnsi="Calibri" w:cs="Times New Roman"/>
          <w:snapToGrid w:val="0"/>
          <w:sz w:val="32"/>
          <w:szCs w:val="20"/>
        </w:rPr>
        <w:tab/>
      </w:r>
      <w:r w:rsidRPr="00D31491">
        <w:rPr>
          <w:rFonts w:ascii="Calibri" w:eastAsia="Times New Roman" w:hAnsi="Calibri" w:cs="Times New Roman"/>
          <w:snapToGrid w:val="0"/>
          <w:sz w:val="32"/>
          <w:szCs w:val="20"/>
        </w:rPr>
        <w:tab/>
      </w:r>
      <w:r w:rsidRPr="00D31491">
        <w:rPr>
          <w:rFonts w:ascii="Calibri" w:eastAsia="Times New Roman" w:hAnsi="Calibri" w:cs="Times New Roman"/>
          <w:snapToGrid w:val="0"/>
          <w:sz w:val="32"/>
          <w:szCs w:val="20"/>
        </w:rPr>
        <w:tab/>
      </w:r>
      <w:r w:rsidRPr="00D31491">
        <w:rPr>
          <w:rFonts w:ascii="Calibri" w:eastAsia="Times New Roman" w:hAnsi="Calibri" w:cs="Times New Roman"/>
          <w:snapToGrid w:val="0"/>
          <w:sz w:val="32"/>
          <w:szCs w:val="20"/>
        </w:rPr>
        <w:tab/>
      </w:r>
      <w:r w:rsidRPr="00D31491">
        <w:rPr>
          <w:rFonts w:ascii="Calibri" w:eastAsia="Times New Roman" w:hAnsi="Calibri" w:cs="Times New Roman"/>
          <w:snapToGrid w:val="0"/>
          <w:sz w:val="32"/>
          <w:szCs w:val="20"/>
        </w:rPr>
        <w:tab/>
      </w:r>
      <w:r w:rsidRPr="00D31491">
        <w:rPr>
          <w:rFonts w:ascii="Calibri" w:eastAsia="Times New Roman" w:hAnsi="Calibri" w:cs="Times New Roman"/>
          <w:snapToGrid w:val="0"/>
          <w:sz w:val="32"/>
          <w:szCs w:val="20"/>
        </w:rPr>
        <w:tab/>
      </w:r>
      <w:r w:rsidRPr="00D31491">
        <w:rPr>
          <w:rFonts w:ascii="Calibri" w:eastAsia="Times New Roman" w:hAnsi="Calibri" w:cs="Times New Roman"/>
          <w:snapToGrid w:val="0"/>
          <w:sz w:val="32"/>
          <w:szCs w:val="20"/>
        </w:rPr>
        <w:tab/>
      </w:r>
      <w:r w:rsidR="007F19A9">
        <w:rPr>
          <w:rFonts w:ascii="Calibri" w:eastAsia="Times New Roman" w:hAnsi="Calibri" w:cs="Times New Roman"/>
          <w:snapToGrid w:val="0"/>
          <w:sz w:val="32"/>
          <w:szCs w:val="20"/>
        </w:rPr>
        <w:t xml:space="preserve">         </w:t>
      </w:r>
      <w:r w:rsidRPr="00D31491">
        <w:rPr>
          <w:rFonts w:ascii="Calibri" w:eastAsia="Times New Roman" w:hAnsi="Calibri" w:cs="Times New Roman"/>
          <w:snapToGrid w:val="0"/>
          <w:sz w:val="32"/>
          <w:szCs w:val="20"/>
        </w:rPr>
        <w:t>Yes/No or N/A</w:t>
      </w:r>
    </w:p>
    <w:tbl>
      <w:tblPr>
        <w:tblW w:w="9488" w:type="dxa"/>
        <w:tblCellMar>
          <w:top w:w="15" w:type="dxa"/>
          <w:left w:w="15" w:type="dxa"/>
          <w:bottom w:w="15" w:type="dxa"/>
          <w:right w:w="15" w:type="dxa"/>
        </w:tblCellMar>
        <w:tblLook w:val="04A0" w:firstRow="1" w:lastRow="0" w:firstColumn="1" w:lastColumn="0" w:noHBand="0" w:noVBand="1"/>
      </w:tblPr>
      <w:tblGrid>
        <w:gridCol w:w="8779"/>
        <w:gridCol w:w="709"/>
      </w:tblGrid>
      <w:tr w:rsidR="00D31491" w:rsidRPr="00D31491" w14:paraId="10195663" w14:textId="77777777" w:rsidTr="007F19A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E7AD9"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Do you have adequate space to work comfortably?</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BA86F" w14:textId="77777777" w:rsidR="00D31491" w:rsidRPr="00D31491" w:rsidRDefault="00D31491" w:rsidP="007F19A9">
            <w:pPr>
              <w:keepNext/>
              <w:widowControl w:val="0"/>
              <w:spacing w:after="0" w:line="240" w:lineRule="auto"/>
              <w:ind w:left="-17"/>
              <w:outlineLvl w:val="1"/>
              <w:rPr>
                <w:rFonts w:ascii="Calibri" w:eastAsia="Times New Roman" w:hAnsi="Calibri" w:cs="Times New Roman"/>
                <w:snapToGrid w:val="0"/>
                <w:sz w:val="32"/>
                <w:szCs w:val="20"/>
              </w:rPr>
            </w:pPr>
          </w:p>
        </w:tc>
      </w:tr>
      <w:tr w:rsidR="00D31491" w:rsidRPr="00D31491" w14:paraId="1D683488" w14:textId="77777777" w:rsidTr="007F19A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3BFF3"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Is there enough space underneath your desk to stretch your legs?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798A9" w14:textId="77777777" w:rsidR="00D31491" w:rsidRPr="00D31491" w:rsidRDefault="00D31491" w:rsidP="007F19A9">
            <w:pPr>
              <w:keepNext/>
              <w:widowControl w:val="0"/>
              <w:spacing w:after="0" w:line="240" w:lineRule="auto"/>
              <w:ind w:left="-17"/>
              <w:outlineLvl w:val="1"/>
              <w:rPr>
                <w:rFonts w:ascii="Calibri" w:eastAsia="Times New Roman" w:hAnsi="Calibri" w:cs="Times New Roman"/>
                <w:snapToGrid w:val="0"/>
                <w:sz w:val="32"/>
                <w:szCs w:val="20"/>
              </w:rPr>
            </w:pPr>
          </w:p>
        </w:tc>
      </w:tr>
      <w:tr w:rsidR="00D31491" w:rsidRPr="00D31491" w14:paraId="58FE71F9" w14:textId="77777777" w:rsidTr="007F19A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41488"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Are there trailing electrical cables around your working area that need to be tied up?</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4780E" w14:textId="77777777" w:rsidR="00D31491" w:rsidRPr="00D31491" w:rsidRDefault="00D31491" w:rsidP="007F19A9">
            <w:pPr>
              <w:keepNext/>
              <w:widowControl w:val="0"/>
              <w:spacing w:after="0" w:line="240" w:lineRule="auto"/>
              <w:ind w:left="-17"/>
              <w:outlineLvl w:val="1"/>
              <w:rPr>
                <w:rFonts w:ascii="Calibri" w:eastAsia="Times New Roman" w:hAnsi="Calibri" w:cs="Times New Roman"/>
                <w:snapToGrid w:val="0"/>
                <w:sz w:val="32"/>
                <w:szCs w:val="20"/>
              </w:rPr>
            </w:pPr>
          </w:p>
        </w:tc>
      </w:tr>
      <w:tr w:rsidR="00D31491" w:rsidRPr="00D31491" w14:paraId="42C1C6B5" w14:textId="77777777" w:rsidTr="007F19A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742D6"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Is your working area warm, well-lit and well-ventilated?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BDC5D" w14:textId="77777777" w:rsidR="00D31491" w:rsidRPr="00D31491" w:rsidRDefault="00D31491" w:rsidP="007F19A9">
            <w:pPr>
              <w:keepNext/>
              <w:widowControl w:val="0"/>
              <w:spacing w:after="0" w:line="240" w:lineRule="auto"/>
              <w:ind w:left="-17"/>
              <w:outlineLvl w:val="1"/>
              <w:rPr>
                <w:rFonts w:ascii="Calibri" w:eastAsia="Times New Roman" w:hAnsi="Calibri" w:cs="Times New Roman"/>
                <w:snapToGrid w:val="0"/>
                <w:sz w:val="32"/>
                <w:szCs w:val="20"/>
              </w:rPr>
            </w:pPr>
          </w:p>
        </w:tc>
      </w:tr>
      <w:tr w:rsidR="00D31491" w:rsidRPr="00D31491" w14:paraId="0AF89FDA" w14:textId="77777777" w:rsidTr="007F19A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0EF63"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Is your working area clutter free so that you can focus easily on the task?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C7671" w14:textId="77777777" w:rsidR="00D31491" w:rsidRPr="00D31491" w:rsidRDefault="00D31491" w:rsidP="007F19A9">
            <w:pPr>
              <w:keepNext/>
              <w:widowControl w:val="0"/>
              <w:spacing w:after="0" w:line="240" w:lineRule="auto"/>
              <w:ind w:left="-17"/>
              <w:outlineLvl w:val="1"/>
              <w:rPr>
                <w:rFonts w:ascii="Calibri" w:eastAsia="Times New Roman" w:hAnsi="Calibri" w:cs="Times New Roman"/>
                <w:snapToGrid w:val="0"/>
                <w:sz w:val="32"/>
                <w:szCs w:val="20"/>
              </w:rPr>
            </w:pPr>
          </w:p>
        </w:tc>
      </w:tr>
    </w:tbl>
    <w:p w14:paraId="7F1916A7"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ab/>
      </w:r>
      <w:r w:rsidRPr="00D31491">
        <w:rPr>
          <w:rFonts w:ascii="Calibri" w:eastAsia="Times New Roman" w:hAnsi="Calibri" w:cs="Times New Roman"/>
          <w:snapToGrid w:val="0"/>
          <w:sz w:val="32"/>
          <w:szCs w:val="20"/>
        </w:rPr>
        <w:tab/>
      </w:r>
      <w:r w:rsidRPr="00D31491">
        <w:rPr>
          <w:rFonts w:ascii="Calibri" w:eastAsia="Times New Roman" w:hAnsi="Calibri" w:cs="Times New Roman"/>
          <w:snapToGrid w:val="0"/>
          <w:sz w:val="32"/>
          <w:szCs w:val="20"/>
        </w:rPr>
        <w:tab/>
      </w:r>
      <w:r w:rsidRPr="00D31491">
        <w:rPr>
          <w:rFonts w:ascii="Calibri" w:eastAsia="Times New Roman" w:hAnsi="Calibri" w:cs="Times New Roman"/>
          <w:snapToGrid w:val="0"/>
          <w:sz w:val="32"/>
          <w:szCs w:val="20"/>
        </w:rPr>
        <w:tab/>
      </w:r>
      <w:r w:rsidRPr="00D31491">
        <w:rPr>
          <w:rFonts w:ascii="Calibri" w:eastAsia="Times New Roman" w:hAnsi="Calibri" w:cs="Times New Roman"/>
          <w:snapToGrid w:val="0"/>
          <w:sz w:val="32"/>
          <w:szCs w:val="20"/>
        </w:rPr>
        <w:tab/>
      </w:r>
      <w:r w:rsidRPr="00D31491">
        <w:rPr>
          <w:rFonts w:ascii="Calibri" w:eastAsia="Times New Roman" w:hAnsi="Calibri" w:cs="Times New Roman"/>
          <w:snapToGrid w:val="0"/>
          <w:sz w:val="32"/>
          <w:szCs w:val="20"/>
        </w:rPr>
        <w:tab/>
      </w:r>
      <w:r w:rsidRPr="00D31491">
        <w:rPr>
          <w:rFonts w:ascii="Calibri" w:eastAsia="Times New Roman" w:hAnsi="Calibri" w:cs="Times New Roman"/>
          <w:snapToGrid w:val="0"/>
          <w:sz w:val="32"/>
          <w:szCs w:val="20"/>
        </w:rPr>
        <w:tab/>
      </w:r>
      <w:r w:rsidRPr="00D31491">
        <w:rPr>
          <w:rFonts w:ascii="Calibri" w:eastAsia="Times New Roman" w:hAnsi="Calibri" w:cs="Times New Roman"/>
          <w:snapToGrid w:val="0"/>
          <w:sz w:val="32"/>
          <w:szCs w:val="20"/>
        </w:rPr>
        <w:tab/>
      </w:r>
    </w:p>
    <w:p w14:paraId="0087082C"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Display Screens Set-Up</w:t>
      </w:r>
    </w:p>
    <w:tbl>
      <w:tblPr>
        <w:tblW w:w="9488" w:type="dxa"/>
        <w:tblCellMar>
          <w:top w:w="15" w:type="dxa"/>
          <w:left w:w="15" w:type="dxa"/>
          <w:bottom w:w="15" w:type="dxa"/>
          <w:right w:w="15" w:type="dxa"/>
        </w:tblCellMar>
        <w:tblLook w:val="04A0" w:firstRow="1" w:lastRow="0" w:firstColumn="1" w:lastColumn="0" w:noHBand="0" w:noVBand="1"/>
      </w:tblPr>
      <w:tblGrid>
        <w:gridCol w:w="8800"/>
        <w:gridCol w:w="688"/>
      </w:tblGrid>
      <w:tr w:rsidR="00D31491" w:rsidRPr="00D31491" w14:paraId="4BCFCA3B"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12B11"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Is your desk chair set up correctly? Is your lower back supported, are there armrests and are your feet flat on the floor? </w:t>
            </w:r>
          </w:p>
        </w:tc>
        <w:tc>
          <w:tcPr>
            <w:tcW w:w="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E1606"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r w:rsidR="00D31491" w:rsidRPr="00D31491" w14:paraId="1165EAC0"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E2268"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Can you easily reach everything that you need without twisting and straining your upper body?</w:t>
            </w:r>
          </w:p>
        </w:tc>
        <w:tc>
          <w:tcPr>
            <w:tcW w:w="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ADBFA"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r w:rsidR="00D31491" w:rsidRPr="00D31491" w14:paraId="704FFFE8"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B94EE"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Are your keyboard and mouse clean and within easy reach, without having to stretch? </w:t>
            </w:r>
          </w:p>
        </w:tc>
        <w:tc>
          <w:tcPr>
            <w:tcW w:w="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D2563"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r w:rsidR="00D31491" w:rsidRPr="00D31491" w14:paraId="2B4E267B"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96948"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Is your display screen clean and positioned so there is no glare from a window or light?</w:t>
            </w:r>
          </w:p>
        </w:tc>
        <w:tc>
          <w:tcPr>
            <w:tcW w:w="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8CEB1"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r w:rsidR="00D31491" w:rsidRPr="00D31491" w14:paraId="675EEFEC"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70FC7"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 xml:space="preserve">Is your display screen level with your eyes so it </w:t>
            </w:r>
            <w:proofErr w:type="gramStart"/>
            <w:r w:rsidRPr="00D31491">
              <w:rPr>
                <w:rFonts w:ascii="Calibri" w:eastAsia="Times New Roman" w:hAnsi="Calibri" w:cs="Times New Roman"/>
                <w:snapToGrid w:val="0"/>
                <w:sz w:val="32"/>
                <w:szCs w:val="20"/>
              </w:rPr>
              <w:t>doesn’t</w:t>
            </w:r>
            <w:proofErr w:type="gramEnd"/>
            <w:r w:rsidRPr="00D31491">
              <w:rPr>
                <w:rFonts w:ascii="Calibri" w:eastAsia="Times New Roman" w:hAnsi="Calibri" w:cs="Times New Roman"/>
                <w:snapToGrid w:val="0"/>
                <w:sz w:val="32"/>
                <w:szCs w:val="20"/>
              </w:rPr>
              <w:t xml:space="preserve"> cause discomfort to your neck or head?</w:t>
            </w:r>
          </w:p>
        </w:tc>
        <w:tc>
          <w:tcPr>
            <w:tcW w:w="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52FFE"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bl>
    <w:p w14:paraId="402729F8" w14:textId="09CEFC20" w:rsid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p w14:paraId="64AB0E2C" w14:textId="114B90D1" w:rsidR="007F19A9" w:rsidRDefault="007F19A9" w:rsidP="00D31491">
      <w:pPr>
        <w:keepNext/>
        <w:widowControl w:val="0"/>
        <w:spacing w:after="0" w:line="240" w:lineRule="auto"/>
        <w:outlineLvl w:val="1"/>
        <w:rPr>
          <w:rFonts w:ascii="Calibri" w:eastAsia="Times New Roman" w:hAnsi="Calibri" w:cs="Times New Roman"/>
          <w:snapToGrid w:val="0"/>
          <w:sz w:val="32"/>
          <w:szCs w:val="20"/>
        </w:rPr>
      </w:pPr>
    </w:p>
    <w:p w14:paraId="1AFF6BCF" w14:textId="53D79B6C" w:rsidR="007F19A9" w:rsidRDefault="007F19A9" w:rsidP="00D31491">
      <w:pPr>
        <w:keepNext/>
        <w:widowControl w:val="0"/>
        <w:spacing w:after="0" w:line="240" w:lineRule="auto"/>
        <w:outlineLvl w:val="1"/>
        <w:rPr>
          <w:rFonts w:ascii="Calibri" w:eastAsia="Times New Roman" w:hAnsi="Calibri" w:cs="Times New Roman"/>
          <w:snapToGrid w:val="0"/>
          <w:sz w:val="32"/>
          <w:szCs w:val="20"/>
        </w:rPr>
      </w:pPr>
    </w:p>
    <w:p w14:paraId="1172530E" w14:textId="69E90B3D" w:rsidR="007F19A9" w:rsidRDefault="007F19A9" w:rsidP="00D31491">
      <w:pPr>
        <w:keepNext/>
        <w:widowControl w:val="0"/>
        <w:spacing w:after="0" w:line="240" w:lineRule="auto"/>
        <w:outlineLvl w:val="1"/>
        <w:rPr>
          <w:rFonts w:ascii="Calibri" w:eastAsia="Times New Roman" w:hAnsi="Calibri" w:cs="Times New Roman"/>
          <w:snapToGrid w:val="0"/>
          <w:sz w:val="32"/>
          <w:szCs w:val="20"/>
        </w:rPr>
      </w:pPr>
    </w:p>
    <w:p w14:paraId="2C61041E" w14:textId="20E7CE63" w:rsidR="007F19A9" w:rsidRDefault="007F19A9" w:rsidP="00D31491">
      <w:pPr>
        <w:keepNext/>
        <w:widowControl w:val="0"/>
        <w:spacing w:after="0" w:line="240" w:lineRule="auto"/>
        <w:outlineLvl w:val="1"/>
        <w:rPr>
          <w:rFonts w:ascii="Calibri" w:eastAsia="Times New Roman" w:hAnsi="Calibri" w:cs="Times New Roman"/>
          <w:snapToGrid w:val="0"/>
          <w:sz w:val="32"/>
          <w:szCs w:val="20"/>
        </w:rPr>
      </w:pPr>
    </w:p>
    <w:p w14:paraId="77E57D7C" w14:textId="3A0BEFDD" w:rsidR="007F19A9" w:rsidRDefault="007F19A9" w:rsidP="00D31491">
      <w:pPr>
        <w:keepNext/>
        <w:widowControl w:val="0"/>
        <w:spacing w:after="0" w:line="240" w:lineRule="auto"/>
        <w:outlineLvl w:val="1"/>
        <w:rPr>
          <w:rFonts w:ascii="Calibri" w:eastAsia="Times New Roman" w:hAnsi="Calibri" w:cs="Times New Roman"/>
          <w:snapToGrid w:val="0"/>
          <w:sz w:val="32"/>
          <w:szCs w:val="20"/>
        </w:rPr>
      </w:pPr>
    </w:p>
    <w:p w14:paraId="76FDC7D3" w14:textId="00E7E1FE" w:rsidR="007F19A9" w:rsidRDefault="007F19A9" w:rsidP="00D31491">
      <w:pPr>
        <w:keepNext/>
        <w:widowControl w:val="0"/>
        <w:spacing w:after="0" w:line="240" w:lineRule="auto"/>
        <w:outlineLvl w:val="1"/>
        <w:rPr>
          <w:rFonts w:ascii="Calibri" w:eastAsia="Times New Roman" w:hAnsi="Calibri" w:cs="Times New Roman"/>
          <w:snapToGrid w:val="0"/>
          <w:sz w:val="32"/>
          <w:szCs w:val="20"/>
        </w:rPr>
      </w:pPr>
    </w:p>
    <w:p w14:paraId="5AD575F5" w14:textId="77777777" w:rsidR="007F19A9" w:rsidRPr="00D31491" w:rsidRDefault="007F19A9" w:rsidP="00D31491">
      <w:pPr>
        <w:keepNext/>
        <w:widowControl w:val="0"/>
        <w:spacing w:after="0" w:line="240" w:lineRule="auto"/>
        <w:outlineLvl w:val="1"/>
        <w:rPr>
          <w:rFonts w:ascii="Calibri" w:eastAsia="Times New Roman" w:hAnsi="Calibri" w:cs="Times New Roman"/>
          <w:snapToGrid w:val="0"/>
          <w:sz w:val="32"/>
          <w:szCs w:val="20"/>
        </w:rPr>
      </w:pPr>
    </w:p>
    <w:p w14:paraId="3981E4E3"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lastRenderedPageBreak/>
        <w:t>Fire and Electrical Safety</w:t>
      </w:r>
    </w:p>
    <w:tbl>
      <w:tblPr>
        <w:tblW w:w="9346" w:type="dxa"/>
        <w:tblCellMar>
          <w:top w:w="15" w:type="dxa"/>
          <w:left w:w="15" w:type="dxa"/>
          <w:bottom w:w="15" w:type="dxa"/>
          <w:right w:w="15" w:type="dxa"/>
        </w:tblCellMar>
        <w:tblLook w:val="04A0" w:firstRow="1" w:lastRow="0" w:firstColumn="1" w:lastColumn="0" w:noHBand="0" w:noVBand="1"/>
      </w:tblPr>
      <w:tblGrid>
        <w:gridCol w:w="8800"/>
        <w:gridCol w:w="546"/>
      </w:tblGrid>
      <w:tr w:rsidR="00D31491" w:rsidRPr="00D31491" w14:paraId="72959551"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6B17B"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Are smoke detectors working and checked regularly? </w:t>
            </w:r>
          </w:p>
        </w:tc>
        <w:tc>
          <w:tcPr>
            <w:tcW w:w="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38D6F"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r w:rsidR="00D31491" w:rsidRPr="00D31491" w14:paraId="58924F30"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E34E4"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Does any electrical equipment spark or show signs of burns and so needs removing from use? </w:t>
            </w:r>
          </w:p>
        </w:tc>
        <w:tc>
          <w:tcPr>
            <w:tcW w:w="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00165"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r w:rsidR="00D31491" w:rsidRPr="00D31491" w14:paraId="4AEFFF59"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4D9EC"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Do any wires look damaged or frayed and so need removing from use?</w:t>
            </w:r>
          </w:p>
        </w:tc>
        <w:tc>
          <w:tcPr>
            <w:tcW w:w="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92BBE"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r w:rsidR="00D31491" w:rsidRPr="00D31491" w14:paraId="36E76B75"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3E5C0"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Do you regularly inspect your electrical equipment to check for signs of wear and tear?</w:t>
            </w:r>
          </w:p>
        </w:tc>
        <w:tc>
          <w:tcPr>
            <w:tcW w:w="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1F096"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r w:rsidR="00D31491" w:rsidRPr="00D31491" w14:paraId="0F2C35F2"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22D7C"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Do you switch off equipment when not in use? </w:t>
            </w:r>
          </w:p>
        </w:tc>
        <w:tc>
          <w:tcPr>
            <w:tcW w:w="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7E0EA"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r w:rsidR="00D31491" w:rsidRPr="00D31491" w14:paraId="0133D145"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E3C96"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Do you have emergency arrangements in place in case of fire?</w:t>
            </w:r>
          </w:p>
        </w:tc>
        <w:tc>
          <w:tcPr>
            <w:tcW w:w="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71EC2"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bl>
    <w:p w14:paraId="3BF000E9"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p w14:paraId="015FB102"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Stress and Welfare</w:t>
      </w:r>
    </w:p>
    <w:tbl>
      <w:tblPr>
        <w:tblW w:w="9346" w:type="dxa"/>
        <w:tblCellMar>
          <w:top w:w="15" w:type="dxa"/>
          <w:left w:w="15" w:type="dxa"/>
          <w:bottom w:w="15" w:type="dxa"/>
          <w:right w:w="15" w:type="dxa"/>
        </w:tblCellMar>
        <w:tblLook w:val="04A0" w:firstRow="1" w:lastRow="0" w:firstColumn="1" w:lastColumn="0" w:noHBand="0" w:noVBand="1"/>
      </w:tblPr>
      <w:tblGrid>
        <w:gridCol w:w="8800"/>
        <w:gridCol w:w="546"/>
      </w:tblGrid>
      <w:tr w:rsidR="00D31491" w:rsidRPr="00D31491" w14:paraId="7F54D209"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647CF"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Do you take regular breaks away from your workstation? </w:t>
            </w:r>
          </w:p>
        </w:tc>
        <w:tc>
          <w:tcPr>
            <w:tcW w:w="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D9EE1"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r w:rsidR="00D31491" w:rsidRPr="00D31491" w14:paraId="3EE79BDA"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A9B3A"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Do you carry out regular stretches at your desk to avoid stiff or sore muscles?</w:t>
            </w:r>
          </w:p>
        </w:tc>
        <w:tc>
          <w:tcPr>
            <w:tcW w:w="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1F8EE"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r w:rsidR="00D31491" w:rsidRPr="00D31491" w14:paraId="5E7C8FE3"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2C86B"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Do you sit with a good posture or are you hunched over the desk?</w:t>
            </w:r>
          </w:p>
        </w:tc>
        <w:tc>
          <w:tcPr>
            <w:tcW w:w="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FA2FD"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r w:rsidR="00D31491" w:rsidRPr="00D31491" w14:paraId="2CF45AD7"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8D858"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Do you have easy access to first aid equipment if required?</w:t>
            </w:r>
          </w:p>
        </w:tc>
        <w:tc>
          <w:tcPr>
            <w:tcW w:w="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0A2DA"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r w:rsidR="00D31491" w:rsidRPr="00D31491" w14:paraId="28EB936C"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DB52F"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 xml:space="preserve">If you </w:t>
            </w:r>
            <w:proofErr w:type="gramStart"/>
            <w:r w:rsidRPr="00D31491">
              <w:rPr>
                <w:rFonts w:ascii="Calibri" w:eastAsia="Times New Roman" w:hAnsi="Calibri" w:cs="Times New Roman"/>
                <w:snapToGrid w:val="0"/>
                <w:sz w:val="32"/>
                <w:szCs w:val="20"/>
              </w:rPr>
              <w:t>regularly use</w:t>
            </w:r>
            <w:proofErr w:type="gramEnd"/>
            <w:r w:rsidRPr="00D31491">
              <w:rPr>
                <w:rFonts w:ascii="Calibri" w:eastAsia="Times New Roman" w:hAnsi="Calibri" w:cs="Times New Roman"/>
                <w:snapToGrid w:val="0"/>
                <w:sz w:val="32"/>
                <w:szCs w:val="20"/>
              </w:rPr>
              <w:t xml:space="preserve"> a computer, do you have your eyes tested every year?</w:t>
            </w:r>
          </w:p>
        </w:tc>
        <w:tc>
          <w:tcPr>
            <w:tcW w:w="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CA611"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bl>
    <w:p w14:paraId="70836761"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p w14:paraId="7C21F513"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Manual Handling</w:t>
      </w:r>
    </w:p>
    <w:tbl>
      <w:tblPr>
        <w:tblW w:w="9346" w:type="dxa"/>
        <w:tblCellMar>
          <w:top w:w="15" w:type="dxa"/>
          <w:left w:w="15" w:type="dxa"/>
          <w:bottom w:w="15" w:type="dxa"/>
          <w:right w:w="15" w:type="dxa"/>
        </w:tblCellMar>
        <w:tblLook w:val="04A0" w:firstRow="1" w:lastRow="0" w:firstColumn="1" w:lastColumn="0" w:noHBand="0" w:noVBand="1"/>
      </w:tblPr>
      <w:tblGrid>
        <w:gridCol w:w="8800"/>
        <w:gridCol w:w="546"/>
      </w:tblGrid>
      <w:tr w:rsidR="00D31491" w:rsidRPr="00D31491" w14:paraId="22210859"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3D3A9"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Are all items that you need for work within easy reach?</w:t>
            </w:r>
          </w:p>
        </w:tc>
        <w:tc>
          <w:tcPr>
            <w:tcW w:w="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BDAAE"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r w:rsidR="00D31491" w:rsidRPr="00D31491" w14:paraId="2D79116B"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A0E94"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Are heavy items stored on lower shelves to avoid the need for lowering them? </w:t>
            </w:r>
          </w:p>
        </w:tc>
        <w:tc>
          <w:tcPr>
            <w:tcW w:w="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E3235"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r w:rsidR="00D31491" w:rsidRPr="00D31491" w14:paraId="28C19B9B"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DFA95"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Do you know how to correctly pick up, carry and lower heavy items?</w:t>
            </w:r>
          </w:p>
        </w:tc>
        <w:tc>
          <w:tcPr>
            <w:tcW w:w="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2EF41"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bl>
    <w:p w14:paraId="267B610D"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p w14:paraId="58471F03" w14:textId="77777777" w:rsidR="007F19A9" w:rsidRDefault="007F19A9" w:rsidP="00D31491">
      <w:pPr>
        <w:keepNext/>
        <w:widowControl w:val="0"/>
        <w:spacing w:after="0" w:line="240" w:lineRule="auto"/>
        <w:outlineLvl w:val="1"/>
        <w:rPr>
          <w:rFonts w:ascii="Calibri" w:eastAsia="Times New Roman" w:hAnsi="Calibri" w:cs="Times New Roman"/>
          <w:snapToGrid w:val="0"/>
          <w:sz w:val="32"/>
          <w:szCs w:val="20"/>
        </w:rPr>
      </w:pPr>
    </w:p>
    <w:p w14:paraId="5ABCB27E" w14:textId="77777777" w:rsidR="007F19A9" w:rsidRDefault="007F19A9" w:rsidP="00D31491">
      <w:pPr>
        <w:keepNext/>
        <w:widowControl w:val="0"/>
        <w:spacing w:after="0" w:line="240" w:lineRule="auto"/>
        <w:outlineLvl w:val="1"/>
        <w:rPr>
          <w:rFonts w:ascii="Calibri" w:eastAsia="Times New Roman" w:hAnsi="Calibri" w:cs="Times New Roman"/>
          <w:snapToGrid w:val="0"/>
          <w:sz w:val="32"/>
          <w:szCs w:val="20"/>
        </w:rPr>
      </w:pPr>
    </w:p>
    <w:p w14:paraId="6646FE18" w14:textId="3B7D8DFB"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lastRenderedPageBreak/>
        <w:t>Slips, Trips and Falls</w:t>
      </w:r>
    </w:p>
    <w:tbl>
      <w:tblPr>
        <w:tblW w:w="9346" w:type="dxa"/>
        <w:tblCellMar>
          <w:top w:w="15" w:type="dxa"/>
          <w:left w:w="15" w:type="dxa"/>
          <w:bottom w:w="15" w:type="dxa"/>
          <w:right w:w="15" w:type="dxa"/>
        </w:tblCellMar>
        <w:tblLook w:val="04A0" w:firstRow="1" w:lastRow="0" w:firstColumn="1" w:lastColumn="0" w:noHBand="0" w:noVBand="1"/>
      </w:tblPr>
      <w:tblGrid>
        <w:gridCol w:w="8800"/>
        <w:gridCol w:w="546"/>
      </w:tblGrid>
      <w:tr w:rsidR="00D31491" w:rsidRPr="00D31491" w14:paraId="7E1CFC63"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EDEC5"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Are floor coverings, such as carpets and rugs, secure? </w:t>
            </w:r>
          </w:p>
        </w:tc>
        <w:tc>
          <w:tcPr>
            <w:tcW w:w="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515AB"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r w:rsidR="00D31491" w:rsidRPr="00D31491" w14:paraId="08F6DF6C"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B55CE"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Do you frequently carry hot drinks and food upstairs/downstairs and risk tripping?</w:t>
            </w:r>
          </w:p>
        </w:tc>
        <w:tc>
          <w:tcPr>
            <w:tcW w:w="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792C9"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r w:rsidR="00D31491" w:rsidRPr="00D31491" w14:paraId="1402164F"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5E0C5"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Are stairways and corridors clear of trip hazards?</w:t>
            </w:r>
          </w:p>
        </w:tc>
        <w:tc>
          <w:tcPr>
            <w:tcW w:w="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CA851"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bl>
    <w:p w14:paraId="2F1E80FC"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p w14:paraId="4047046F"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Lone Working</w:t>
      </w:r>
    </w:p>
    <w:tbl>
      <w:tblPr>
        <w:tblW w:w="9346" w:type="dxa"/>
        <w:tblCellMar>
          <w:top w:w="15" w:type="dxa"/>
          <w:left w:w="15" w:type="dxa"/>
          <w:bottom w:w="15" w:type="dxa"/>
          <w:right w:w="15" w:type="dxa"/>
        </w:tblCellMar>
        <w:tblLook w:val="04A0" w:firstRow="1" w:lastRow="0" w:firstColumn="1" w:lastColumn="0" w:noHBand="0" w:noVBand="1"/>
      </w:tblPr>
      <w:tblGrid>
        <w:gridCol w:w="8800"/>
        <w:gridCol w:w="546"/>
      </w:tblGrid>
      <w:tr w:rsidR="00D31491" w:rsidRPr="00D31491" w14:paraId="38DAD303"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1FBB3"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Are you familiar with your employer’s lone working health and safety policy? </w:t>
            </w:r>
          </w:p>
        </w:tc>
        <w:tc>
          <w:tcPr>
            <w:tcW w:w="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1F904"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r w:rsidR="00D31491" w:rsidRPr="00D31491" w14:paraId="4916637B"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DFBA6"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Do you know the name and number of a manager or supervisor who you can get in touch with easily?</w:t>
            </w:r>
          </w:p>
        </w:tc>
        <w:tc>
          <w:tcPr>
            <w:tcW w:w="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BD5D1"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r w:rsidR="00D31491" w:rsidRPr="00D31491" w14:paraId="7DE27BDA"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33421"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Do you have a system for regularly ‘checking in’ with your employer if you are not visibly online each day?</w:t>
            </w:r>
          </w:p>
        </w:tc>
        <w:tc>
          <w:tcPr>
            <w:tcW w:w="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3DD02"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r w:rsidR="00D31491" w:rsidRPr="00D31491" w14:paraId="102ED281"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64A23"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 xml:space="preserve">Is your home kept secure whilst </w:t>
            </w:r>
            <w:proofErr w:type="gramStart"/>
            <w:r w:rsidRPr="00D31491">
              <w:rPr>
                <w:rFonts w:ascii="Calibri" w:eastAsia="Times New Roman" w:hAnsi="Calibri" w:cs="Times New Roman"/>
                <w:snapToGrid w:val="0"/>
                <w:sz w:val="32"/>
                <w:szCs w:val="20"/>
              </w:rPr>
              <w:t>you’re</w:t>
            </w:r>
            <w:proofErr w:type="gramEnd"/>
            <w:r w:rsidRPr="00D31491">
              <w:rPr>
                <w:rFonts w:ascii="Calibri" w:eastAsia="Times New Roman" w:hAnsi="Calibri" w:cs="Times New Roman"/>
                <w:snapToGrid w:val="0"/>
                <w:sz w:val="32"/>
                <w:szCs w:val="20"/>
              </w:rPr>
              <w:t xml:space="preserve"> working there? </w:t>
            </w:r>
          </w:p>
        </w:tc>
        <w:tc>
          <w:tcPr>
            <w:tcW w:w="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708F1"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r w:rsidR="00D31491" w:rsidRPr="00D31491" w14:paraId="5DC3D5C0" w14:textId="77777777" w:rsidTr="007F19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E673E"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Are important files and laptops kept locked away securely when not in use?</w:t>
            </w:r>
          </w:p>
        </w:tc>
        <w:tc>
          <w:tcPr>
            <w:tcW w:w="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BA132"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tc>
      </w:tr>
    </w:tbl>
    <w:p w14:paraId="3CEC17BE"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p w14:paraId="4857AA91"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Any additional comments: </w:t>
      </w:r>
    </w:p>
    <w:p w14:paraId="66374EA5"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br/>
      </w:r>
      <w:r w:rsidRPr="00D31491">
        <w:rPr>
          <w:rFonts w:ascii="Calibri" w:eastAsia="Times New Roman" w:hAnsi="Calibri" w:cs="Times New Roman"/>
          <w:snapToGrid w:val="0"/>
          <w:sz w:val="32"/>
          <w:szCs w:val="20"/>
        </w:rPr>
        <w:br/>
      </w:r>
    </w:p>
    <w:p w14:paraId="72D10534" w14:textId="363430C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Date:</w:t>
      </w:r>
      <w:r w:rsidRPr="00D31491">
        <w:rPr>
          <w:rFonts w:ascii="Calibri" w:eastAsia="Times New Roman" w:hAnsi="Calibri" w:cs="Times New Roman"/>
          <w:snapToGrid w:val="0"/>
          <w:sz w:val="32"/>
          <w:szCs w:val="20"/>
        </w:rPr>
        <w:tab/>
      </w:r>
      <w:r w:rsidRPr="00D31491">
        <w:rPr>
          <w:rFonts w:ascii="Calibri" w:eastAsia="Times New Roman" w:hAnsi="Calibri" w:cs="Times New Roman"/>
          <w:snapToGrid w:val="0"/>
          <w:sz w:val="32"/>
          <w:szCs w:val="20"/>
        </w:rPr>
        <w:tab/>
      </w:r>
      <w:r w:rsidRPr="00D31491">
        <w:rPr>
          <w:rFonts w:ascii="Calibri" w:eastAsia="Times New Roman" w:hAnsi="Calibri" w:cs="Times New Roman"/>
          <w:snapToGrid w:val="0"/>
          <w:sz w:val="32"/>
          <w:szCs w:val="20"/>
        </w:rPr>
        <w:tab/>
      </w:r>
      <w:r w:rsidRPr="00D31491">
        <w:rPr>
          <w:rFonts w:ascii="Calibri" w:eastAsia="Times New Roman" w:hAnsi="Calibri" w:cs="Times New Roman"/>
          <w:snapToGrid w:val="0"/>
          <w:sz w:val="32"/>
          <w:szCs w:val="20"/>
        </w:rPr>
        <w:tab/>
      </w:r>
      <w:r w:rsidRPr="00D31491">
        <w:rPr>
          <w:rFonts w:ascii="Calibri" w:eastAsia="Times New Roman" w:hAnsi="Calibri" w:cs="Times New Roman"/>
          <w:snapToGrid w:val="0"/>
          <w:sz w:val="32"/>
          <w:szCs w:val="20"/>
        </w:rPr>
        <w:tab/>
      </w:r>
      <w:r w:rsidRPr="00D31491">
        <w:rPr>
          <w:rFonts w:ascii="Calibri" w:eastAsia="Times New Roman" w:hAnsi="Calibri" w:cs="Times New Roman"/>
          <w:snapToGrid w:val="0"/>
          <w:sz w:val="32"/>
          <w:szCs w:val="20"/>
        </w:rPr>
        <w:tab/>
      </w:r>
      <w:r w:rsidR="007F19A9">
        <w:rPr>
          <w:rFonts w:ascii="Calibri" w:eastAsia="Times New Roman" w:hAnsi="Calibri" w:cs="Times New Roman"/>
          <w:snapToGrid w:val="0"/>
          <w:sz w:val="32"/>
          <w:szCs w:val="20"/>
        </w:rPr>
        <w:t xml:space="preserve">         </w:t>
      </w:r>
      <w:r w:rsidRPr="00D31491">
        <w:rPr>
          <w:rFonts w:ascii="Calibri" w:eastAsia="Times New Roman" w:hAnsi="Calibri" w:cs="Times New Roman"/>
          <w:snapToGrid w:val="0"/>
          <w:sz w:val="32"/>
          <w:szCs w:val="20"/>
        </w:rPr>
        <w:t>………………...……………</w:t>
      </w:r>
      <w:proofErr w:type="gramStart"/>
      <w:r w:rsidRPr="00D31491">
        <w:rPr>
          <w:rFonts w:ascii="Calibri" w:eastAsia="Times New Roman" w:hAnsi="Calibri" w:cs="Times New Roman"/>
          <w:snapToGrid w:val="0"/>
          <w:sz w:val="32"/>
          <w:szCs w:val="20"/>
        </w:rPr>
        <w:t>…..</w:t>
      </w:r>
      <w:proofErr w:type="gramEnd"/>
    </w:p>
    <w:p w14:paraId="57C17FFE"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p>
    <w:p w14:paraId="355826E4" w14:textId="77777777" w:rsidR="00D31491"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t>Signed by employee:                                                  ………………………………</w:t>
      </w:r>
      <w:proofErr w:type="gramStart"/>
      <w:r w:rsidRPr="00D31491">
        <w:rPr>
          <w:rFonts w:ascii="Calibri" w:eastAsia="Times New Roman" w:hAnsi="Calibri" w:cs="Times New Roman"/>
          <w:snapToGrid w:val="0"/>
          <w:sz w:val="32"/>
          <w:szCs w:val="20"/>
        </w:rPr>
        <w:t>…..</w:t>
      </w:r>
      <w:proofErr w:type="gramEnd"/>
    </w:p>
    <w:p w14:paraId="4B028564" w14:textId="4BA66B75" w:rsidR="005872CF" w:rsidRPr="00D31491" w:rsidRDefault="00D31491" w:rsidP="00D31491">
      <w:pPr>
        <w:keepNext/>
        <w:widowControl w:val="0"/>
        <w:spacing w:after="0" w:line="240" w:lineRule="auto"/>
        <w:outlineLvl w:val="1"/>
        <w:rPr>
          <w:rFonts w:ascii="Calibri" w:eastAsia="Times New Roman" w:hAnsi="Calibri" w:cs="Times New Roman"/>
          <w:snapToGrid w:val="0"/>
          <w:sz w:val="32"/>
          <w:szCs w:val="20"/>
        </w:rPr>
      </w:pPr>
      <w:r w:rsidRPr="00D31491">
        <w:rPr>
          <w:rFonts w:ascii="Calibri" w:eastAsia="Times New Roman" w:hAnsi="Calibri" w:cs="Times New Roman"/>
          <w:snapToGrid w:val="0"/>
          <w:sz w:val="32"/>
          <w:szCs w:val="20"/>
        </w:rPr>
        <w:br/>
        <w:t>Signed by Line Manager:</w:t>
      </w:r>
      <w:r w:rsidRPr="00D31491">
        <w:rPr>
          <w:rFonts w:ascii="Calibri" w:eastAsia="Times New Roman" w:hAnsi="Calibri" w:cs="Times New Roman"/>
          <w:snapToGrid w:val="0"/>
          <w:sz w:val="32"/>
          <w:szCs w:val="20"/>
        </w:rPr>
        <w:tab/>
      </w:r>
      <w:r w:rsidRPr="00D31491">
        <w:rPr>
          <w:rFonts w:ascii="Calibri" w:eastAsia="Times New Roman" w:hAnsi="Calibri" w:cs="Times New Roman"/>
          <w:snapToGrid w:val="0"/>
          <w:sz w:val="32"/>
          <w:szCs w:val="20"/>
        </w:rPr>
        <w:tab/>
      </w:r>
      <w:r w:rsidRPr="00D31491">
        <w:rPr>
          <w:rFonts w:ascii="Calibri" w:eastAsia="Times New Roman" w:hAnsi="Calibri" w:cs="Times New Roman"/>
          <w:snapToGrid w:val="0"/>
          <w:sz w:val="32"/>
          <w:szCs w:val="20"/>
        </w:rPr>
        <w:tab/>
        <w:t>……………...………………</w:t>
      </w:r>
      <w:proofErr w:type="gramStart"/>
      <w:r w:rsidRPr="00D31491">
        <w:rPr>
          <w:rFonts w:ascii="Calibri" w:eastAsia="Times New Roman" w:hAnsi="Calibri" w:cs="Times New Roman"/>
          <w:snapToGrid w:val="0"/>
          <w:sz w:val="32"/>
          <w:szCs w:val="20"/>
        </w:rPr>
        <w:t>…..</w:t>
      </w:r>
      <w:proofErr w:type="gramEnd"/>
    </w:p>
    <w:p w14:paraId="14783344" w14:textId="77777777" w:rsidR="005872CF" w:rsidRPr="00D31491" w:rsidRDefault="005872CF" w:rsidP="00D31491">
      <w:pPr>
        <w:spacing w:after="0" w:line="240" w:lineRule="auto"/>
        <w:rPr>
          <w:rFonts w:ascii="Calibri" w:eastAsia="Times New Roman" w:hAnsi="Calibri" w:cs="Times New Roman"/>
          <w:kern w:val="36"/>
          <w:sz w:val="32"/>
          <w:lang w:val="en" w:eastAsia="en-GB"/>
        </w:rPr>
      </w:pPr>
    </w:p>
    <w:p w14:paraId="30FC3ADE" w14:textId="77777777" w:rsidR="00DA49CA" w:rsidRPr="00D31491" w:rsidRDefault="00DA49CA" w:rsidP="00D31491">
      <w:pPr>
        <w:spacing w:after="0" w:line="240" w:lineRule="auto"/>
        <w:rPr>
          <w:rFonts w:ascii="Franklin Gothic Demi" w:eastAsia="Times New Roman" w:hAnsi="Franklin Gothic Demi" w:cs="Times New Roman"/>
          <w:color w:val="DB002E" w:themeColor="accent2"/>
          <w:sz w:val="36"/>
          <w:szCs w:val="36"/>
          <w:lang w:eastAsia="en-GB"/>
        </w:rPr>
      </w:pPr>
    </w:p>
    <w:p w14:paraId="06ACD926" w14:textId="33981BE4" w:rsidR="005872CF" w:rsidRPr="00E71A1A" w:rsidRDefault="00E71A1A" w:rsidP="00E71A1A">
      <w:pPr>
        <w:spacing w:after="0" w:line="240" w:lineRule="auto"/>
        <w:jc w:val="right"/>
        <w:rPr>
          <w:rFonts w:ascii="Franklin Gothic Book" w:eastAsia="Times New Roman" w:hAnsi="Franklin Gothic Book" w:cs="Times New Roman"/>
          <w:i/>
          <w:iCs/>
          <w:sz w:val="24"/>
          <w:lang w:eastAsia="en-GB"/>
        </w:rPr>
      </w:pPr>
      <w:r w:rsidRPr="00E71A1A">
        <w:rPr>
          <w:rFonts w:ascii="Franklin Gothic Book" w:eastAsia="Times New Roman" w:hAnsi="Franklin Gothic Book" w:cs="Times New Roman"/>
          <w:i/>
          <w:iCs/>
          <w:sz w:val="24"/>
          <w:lang w:eastAsia="en-GB"/>
        </w:rPr>
        <w:t>September 2020</w:t>
      </w:r>
    </w:p>
    <w:sectPr w:rsidR="005872CF" w:rsidRPr="00E71A1A" w:rsidSect="002B37E2">
      <w:pgSz w:w="11906" w:h="16838"/>
      <w:pgMar w:top="1440" w:right="1440" w:bottom="851"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00B4"/>
    <w:multiLevelType w:val="multilevel"/>
    <w:tmpl w:val="51465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51727"/>
    <w:multiLevelType w:val="hybridMultilevel"/>
    <w:tmpl w:val="B00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74770"/>
    <w:multiLevelType w:val="multilevel"/>
    <w:tmpl w:val="C768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B57F8"/>
    <w:multiLevelType w:val="multilevel"/>
    <w:tmpl w:val="0D7C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53741"/>
    <w:multiLevelType w:val="multilevel"/>
    <w:tmpl w:val="0DC8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874CF"/>
    <w:multiLevelType w:val="hybridMultilevel"/>
    <w:tmpl w:val="D75EABE2"/>
    <w:lvl w:ilvl="0" w:tplc="99862816">
      <w:start w:val="2"/>
      <w:numFmt w:val="lowerLetter"/>
      <w:lvlText w:val="%1."/>
      <w:lvlJc w:val="left"/>
      <w:pPr>
        <w:tabs>
          <w:tab w:val="num" w:pos="720"/>
        </w:tabs>
        <w:ind w:left="720" w:hanging="360"/>
      </w:pPr>
    </w:lvl>
    <w:lvl w:ilvl="1" w:tplc="3A16E64A" w:tentative="1">
      <w:start w:val="1"/>
      <w:numFmt w:val="decimal"/>
      <w:lvlText w:val="%2."/>
      <w:lvlJc w:val="left"/>
      <w:pPr>
        <w:tabs>
          <w:tab w:val="num" w:pos="1440"/>
        </w:tabs>
        <w:ind w:left="1440" w:hanging="360"/>
      </w:pPr>
    </w:lvl>
    <w:lvl w:ilvl="2" w:tplc="5F48C1C6" w:tentative="1">
      <w:start w:val="1"/>
      <w:numFmt w:val="decimal"/>
      <w:lvlText w:val="%3."/>
      <w:lvlJc w:val="left"/>
      <w:pPr>
        <w:tabs>
          <w:tab w:val="num" w:pos="2160"/>
        </w:tabs>
        <w:ind w:left="2160" w:hanging="360"/>
      </w:pPr>
    </w:lvl>
    <w:lvl w:ilvl="3" w:tplc="819A87C8" w:tentative="1">
      <w:start w:val="1"/>
      <w:numFmt w:val="decimal"/>
      <w:lvlText w:val="%4."/>
      <w:lvlJc w:val="left"/>
      <w:pPr>
        <w:tabs>
          <w:tab w:val="num" w:pos="2880"/>
        </w:tabs>
        <w:ind w:left="2880" w:hanging="360"/>
      </w:pPr>
    </w:lvl>
    <w:lvl w:ilvl="4" w:tplc="ACFA9BC0" w:tentative="1">
      <w:start w:val="1"/>
      <w:numFmt w:val="decimal"/>
      <w:lvlText w:val="%5."/>
      <w:lvlJc w:val="left"/>
      <w:pPr>
        <w:tabs>
          <w:tab w:val="num" w:pos="3600"/>
        </w:tabs>
        <w:ind w:left="3600" w:hanging="360"/>
      </w:pPr>
    </w:lvl>
    <w:lvl w:ilvl="5" w:tplc="B83A09D6" w:tentative="1">
      <w:start w:val="1"/>
      <w:numFmt w:val="decimal"/>
      <w:lvlText w:val="%6."/>
      <w:lvlJc w:val="left"/>
      <w:pPr>
        <w:tabs>
          <w:tab w:val="num" w:pos="4320"/>
        </w:tabs>
        <w:ind w:left="4320" w:hanging="360"/>
      </w:pPr>
    </w:lvl>
    <w:lvl w:ilvl="6" w:tplc="9656FBFE" w:tentative="1">
      <w:start w:val="1"/>
      <w:numFmt w:val="decimal"/>
      <w:lvlText w:val="%7."/>
      <w:lvlJc w:val="left"/>
      <w:pPr>
        <w:tabs>
          <w:tab w:val="num" w:pos="5040"/>
        </w:tabs>
        <w:ind w:left="5040" w:hanging="360"/>
      </w:pPr>
    </w:lvl>
    <w:lvl w:ilvl="7" w:tplc="CCC67C8A" w:tentative="1">
      <w:start w:val="1"/>
      <w:numFmt w:val="decimal"/>
      <w:lvlText w:val="%8."/>
      <w:lvlJc w:val="left"/>
      <w:pPr>
        <w:tabs>
          <w:tab w:val="num" w:pos="5760"/>
        </w:tabs>
        <w:ind w:left="5760" w:hanging="360"/>
      </w:pPr>
    </w:lvl>
    <w:lvl w:ilvl="8" w:tplc="24A088AA" w:tentative="1">
      <w:start w:val="1"/>
      <w:numFmt w:val="decimal"/>
      <w:lvlText w:val="%9."/>
      <w:lvlJc w:val="left"/>
      <w:pPr>
        <w:tabs>
          <w:tab w:val="num" w:pos="6480"/>
        </w:tabs>
        <w:ind w:left="6480" w:hanging="360"/>
      </w:pPr>
    </w:lvl>
  </w:abstractNum>
  <w:abstractNum w:abstractNumId="6" w15:restartNumberingAfterBreak="0">
    <w:nsid w:val="32AC2BA9"/>
    <w:multiLevelType w:val="multilevel"/>
    <w:tmpl w:val="4D7E2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377E6D"/>
    <w:multiLevelType w:val="multilevel"/>
    <w:tmpl w:val="BD72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2E45D8"/>
    <w:multiLevelType w:val="hybridMultilevel"/>
    <w:tmpl w:val="7B90CADC"/>
    <w:lvl w:ilvl="0" w:tplc="99862816">
      <w:start w:val="2"/>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76606C"/>
    <w:multiLevelType w:val="multilevel"/>
    <w:tmpl w:val="9D4A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677BCF"/>
    <w:multiLevelType w:val="multilevel"/>
    <w:tmpl w:val="1102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8C2DAD"/>
    <w:multiLevelType w:val="hybridMultilevel"/>
    <w:tmpl w:val="D54C67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lvlOverride w:ilvl="0">
      <w:lvl w:ilvl="0">
        <w:numFmt w:val="lowerLetter"/>
        <w:lvlText w:val="%1."/>
        <w:lvlJc w:val="left"/>
      </w:lvl>
    </w:lvlOverride>
  </w:num>
  <w:num w:numId="4">
    <w:abstractNumId w:val="5"/>
  </w:num>
  <w:num w:numId="5">
    <w:abstractNumId w:val="4"/>
  </w:num>
  <w:num w:numId="6">
    <w:abstractNumId w:val="7"/>
  </w:num>
  <w:num w:numId="7">
    <w:abstractNumId w:val="3"/>
    <w:lvlOverride w:ilvl="0"/>
  </w:num>
  <w:num w:numId="8">
    <w:abstractNumId w:val="10"/>
  </w:num>
  <w:num w:numId="9">
    <w:abstractNumId w:val="2"/>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89"/>
    <w:rsid w:val="000152D3"/>
    <w:rsid w:val="00015AC6"/>
    <w:rsid w:val="00020591"/>
    <w:rsid w:val="000229CD"/>
    <w:rsid w:val="00033573"/>
    <w:rsid w:val="00036C9D"/>
    <w:rsid w:val="00043C88"/>
    <w:rsid w:val="00095CEF"/>
    <w:rsid w:val="000C1D4F"/>
    <w:rsid w:val="000F0514"/>
    <w:rsid w:val="00127BA2"/>
    <w:rsid w:val="00145372"/>
    <w:rsid w:val="00192CCC"/>
    <w:rsid w:val="001B6A98"/>
    <w:rsid w:val="001F4020"/>
    <w:rsid w:val="00252A39"/>
    <w:rsid w:val="00262F18"/>
    <w:rsid w:val="002B34EA"/>
    <w:rsid w:val="002B37E2"/>
    <w:rsid w:val="002F0D64"/>
    <w:rsid w:val="00302934"/>
    <w:rsid w:val="00315D28"/>
    <w:rsid w:val="0034634B"/>
    <w:rsid w:val="00360E93"/>
    <w:rsid w:val="003719EB"/>
    <w:rsid w:val="003B587B"/>
    <w:rsid w:val="003E4738"/>
    <w:rsid w:val="003F27EB"/>
    <w:rsid w:val="00414CEE"/>
    <w:rsid w:val="0045313A"/>
    <w:rsid w:val="004715EF"/>
    <w:rsid w:val="0049557A"/>
    <w:rsid w:val="004F28B9"/>
    <w:rsid w:val="004F68EE"/>
    <w:rsid w:val="005872CF"/>
    <w:rsid w:val="00590AF7"/>
    <w:rsid w:val="005A6C17"/>
    <w:rsid w:val="005C5A4A"/>
    <w:rsid w:val="005D1023"/>
    <w:rsid w:val="005E7C18"/>
    <w:rsid w:val="00634F18"/>
    <w:rsid w:val="00642CD2"/>
    <w:rsid w:val="0067122E"/>
    <w:rsid w:val="006E6A04"/>
    <w:rsid w:val="0070701C"/>
    <w:rsid w:val="00712289"/>
    <w:rsid w:val="0071320C"/>
    <w:rsid w:val="00745767"/>
    <w:rsid w:val="007B37F1"/>
    <w:rsid w:val="007B5791"/>
    <w:rsid w:val="007C7B82"/>
    <w:rsid w:val="007D5168"/>
    <w:rsid w:val="007F19A9"/>
    <w:rsid w:val="007F6E2B"/>
    <w:rsid w:val="0081542E"/>
    <w:rsid w:val="00885C54"/>
    <w:rsid w:val="008F1227"/>
    <w:rsid w:val="009100D2"/>
    <w:rsid w:val="00913DEF"/>
    <w:rsid w:val="009448B4"/>
    <w:rsid w:val="009B270C"/>
    <w:rsid w:val="009C5DE5"/>
    <w:rsid w:val="00A02A8D"/>
    <w:rsid w:val="00A307D9"/>
    <w:rsid w:val="00A910FF"/>
    <w:rsid w:val="00A9526B"/>
    <w:rsid w:val="00B05F32"/>
    <w:rsid w:val="00B544A1"/>
    <w:rsid w:val="00B64CD4"/>
    <w:rsid w:val="00B7732A"/>
    <w:rsid w:val="00BA3808"/>
    <w:rsid w:val="00BE00AE"/>
    <w:rsid w:val="00C00827"/>
    <w:rsid w:val="00C1682E"/>
    <w:rsid w:val="00C51570"/>
    <w:rsid w:val="00CA7881"/>
    <w:rsid w:val="00D04CE3"/>
    <w:rsid w:val="00D31491"/>
    <w:rsid w:val="00D51A6B"/>
    <w:rsid w:val="00D74FE9"/>
    <w:rsid w:val="00D82D24"/>
    <w:rsid w:val="00D87376"/>
    <w:rsid w:val="00D92FEF"/>
    <w:rsid w:val="00D95C69"/>
    <w:rsid w:val="00DA1E20"/>
    <w:rsid w:val="00DA49CA"/>
    <w:rsid w:val="00DE085B"/>
    <w:rsid w:val="00DE44BF"/>
    <w:rsid w:val="00E233F1"/>
    <w:rsid w:val="00E27497"/>
    <w:rsid w:val="00E71A1A"/>
    <w:rsid w:val="00EF7301"/>
    <w:rsid w:val="00FB36E7"/>
    <w:rsid w:val="00FC4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2B39"/>
  <w15:chartTrackingRefBased/>
  <w15:docId w15:val="{B9C8E4FA-B453-4C52-AFAC-CA03C66F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34B"/>
    <w:rPr>
      <w:color w:val="DB002E" w:themeColor="hyperlink"/>
      <w:u w:val="single"/>
    </w:rPr>
  </w:style>
  <w:style w:type="character" w:styleId="UnresolvedMention">
    <w:name w:val="Unresolved Mention"/>
    <w:basedOn w:val="DefaultParagraphFont"/>
    <w:uiPriority w:val="99"/>
    <w:semiHidden/>
    <w:unhideWhenUsed/>
    <w:rsid w:val="0034634B"/>
    <w:rPr>
      <w:color w:val="605E5C"/>
      <w:shd w:val="clear" w:color="auto" w:fill="E1DFDD"/>
    </w:rPr>
  </w:style>
  <w:style w:type="table" w:styleId="TableGrid">
    <w:name w:val="Table Grid"/>
    <w:basedOn w:val="TableNormal"/>
    <w:uiPriority w:val="39"/>
    <w:rsid w:val="00346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95C69"/>
    <w:rPr>
      <w:b/>
      <w:bCs/>
    </w:rPr>
  </w:style>
  <w:style w:type="paragraph" w:styleId="ListParagraph">
    <w:name w:val="List Paragraph"/>
    <w:basedOn w:val="Normal"/>
    <w:uiPriority w:val="34"/>
    <w:qFormat/>
    <w:rsid w:val="00815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4313">
      <w:bodyDiv w:val="1"/>
      <w:marLeft w:val="0"/>
      <w:marRight w:val="0"/>
      <w:marTop w:val="0"/>
      <w:marBottom w:val="0"/>
      <w:divBdr>
        <w:top w:val="none" w:sz="0" w:space="0" w:color="auto"/>
        <w:left w:val="none" w:sz="0" w:space="0" w:color="auto"/>
        <w:bottom w:val="none" w:sz="0" w:space="0" w:color="auto"/>
        <w:right w:val="none" w:sz="0" w:space="0" w:color="auto"/>
      </w:divBdr>
      <w:divsChild>
        <w:div w:id="1015183872">
          <w:marLeft w:val="-100"/>
          <w:marRight w:val="0"/>
          <w:marTop w:val="0"/>
          <w:marBottom w:val="0"/>
          <w:divBdr>
            <w:top w:val="none" w:sz="0" w:space="0" w:color="auto"/>
            <w:left w:val="none" w:sz="0" w:space="0" w:color="auto"/>
            <w:bottom w:val="none" w:sz="0" w:space="0" w:color="auto"/>
            <w:right w:val="none" w:sz="0" w:space="0" w:color="auto"/>
          </w:divBdr>
        </w:div>
        <w:div w:id="1036391236">
          <w:marLeft w:val="-100"/>
          <w:marRight w:val="0"/>
          <w:marTop w:val="0"/>
          <w:marBottom w:val="0"/>
          <w:divBdr>
            <w:top w:val="none" w:sz="0" w:space="0" w:color="auto"/>
            <w:left w:val="none" w:sz="0" w:space="0" w:color="auto"/>
            <w:bottom w:val="none" w:sz="0" w:space="0" w:color="auto"/>
            <w:right w:val="none" w:sz="0" w:space="0" w:color="auto"/>
          </w:divBdr>
        </w:div>
        <w:div w:id="627786297">
          <w:marLeft w:val="-100"/>
          <w:marRight w:val="0"/>
          <w:marTop w:val="0"/>
          <w:marBottom w:val="0"/>
          <w:divBdr>
            <w:top w:val="none" w:sz="0" w:space="0" w:color="auto"/>
            <w:left w:val="none" w:sz="0" w:space="0" w:color="auto"/>
            <w:bottom w:val="none" w:sz="0" w:space="0" w:color="auto"/>
            <w:right w:val="none" w:sz="0" w:space="0" w:color="auto"/>
          </w:divBdr>
        </w:div>
        <w:div w:id="756285672">
          <w:marLeft w:val="-100"/>
          <w:marRight w:val="0"/>
          <w:marTop w:val="0"/>
          <w:marBottom w:val="0"/>
          <w:divBdr>
            <w:top w:val="none" w:sz="0" w:space="0" w:color="auto"/>
            <w:left w:val="none" w:sz="0" w:space="0" w:color="auto"/>
            <w:bottom w:val="none" w:sz="0" w:space="0" w:color="auto"/>
            <w:right w:val="none" w:sz="0" w:space="0" w:color="auto"/>
          </w:divBdr>
        </w:div>
        <w:div w:id="1321343872">
          <w:marLeft w:val="-100"/>
          <w:marRight w:val="0"/>
          <w:marTop w:val="0"/>
          <w:marBottom w:val="0"/>
          <w:divBdr>
            <w:top w:val="none" w:sz="0" w:space="0" w:color="auto"/>
            <w:left w:val="none" w:sz="0" w:space="0" w:color="auto"/>
            <w:bottom w:val="none" w:sz="0" w:space="0" w:color="auto"/>
            <w:right w:val="none" w:sz="0" w:space="0" w:color="auto"/>
          </w:divBdr>
        </w:div>
        <w:div w:id="769469087">
          <w:marLeft w:val="-100"/>
          <w:marRight w:val="0"/>
          <w:marTop w:val="0"/>
          <w:marBottom w:val="0"/>
          <w:divBdr>
            <w:top w:val="none" w:sz="0" w:space="0" w:color="auto"/>
            <w:left w:val="none" w:sz="0" w:space="0" w:color="auto"/>
            <w:bottom w:val="none" w:sz="0" w:space="0" w:color="auto"/>
            <w:right w:val="none" w:sz="0" w:space="0" w:color="auto"/>
          </w:divBdr>
        </w:div>
        <w:div w:id="1439251847">
          <w:marLeft w:val="-100"/>
          <w:marRight w:val="0"/>
          <w:marTop w:val="0"/>
          <w:marBottom w:val="0"/>
          <w:divBdr>
            <w:top w:val="none" w:sz="0" w:space="0" w:color="auto"/>
            <w:left w:val="none" w:sz="0" w:space="0" w:color="auto"/>
            <w:bottom w:val="none" w:sz="0" w:space="0" w:color="auto"/>
            <w:right w:val="none" w:sz="0" w:space="0" w:color="auto"/>
          </w:divBdr>
        </w:div>
      </w:divsChild>
    </w:div>
    <w:div w:id="215091592">
      <w:bodyDiv w:val="1"/>
      <w:marLeft w:val="0"/>
      <w:marRight w:val="0"/>
      <w:marTop w:val="0"/>
      <w:marBottom w:val="0"/>
      <w:divBdr>
        <w:top w:val="none" w:sz="0" w:space="0" w:color="auto"/>
        <w:left w:val="none" w:sz="0" w:space="0" w:color="auto"/>
        <w:bottom w:val="none" w:sz="0" w:space="0" w:color="auto"/>
        <w:right w:val="none" w:sz="0" w:space="0" w:color="auto"/>
      </w:divBdr>
    </w:div>
    <w:div w:id="816066389">
      <w:bodyDiv w:val="1"/>
      <w:marLeft w:val="0"/>
      <w:marRight w:val="0"/>
      <w:marTop w:val="0"/>
      <w:marBottom w:val="0"/>
      <w:divBdr>
        <w:top w:val="none" w:sz="0" w:space="0" w:color="auto"/>
        <w:left w:val="none" w:sz="0" w:space="0" w:color="auto"/>
        <w:bottom w:val="none" w:sz="0" w:space="0" w:color="auto"/>
        <w:right w:val="none" w:sz="0" w:space="0" w:color="auto"/>
      </w:divBdr>
    </w:div>
    <w:div w:id="1350332268">
      <w:bodyDiv w:val="1"/>
      <w:marLeft w:val="0"/>
      <w:marRight w:val="0"/>
      <w:marTop w:val="0"/>
      <w:marBottom w:val="0"/>
      <w:divBdr>
        <w:top w:val="none" w:sz="0" w:space="0" w:color="auto"/>
        <w:left w:val="none" w:sz="0" w:space="0" w:color="auto"/>
        <w:bottom w:val="none" w:sz="0" w:space="0" w:color="auto"/>
        <w:right w:val="none" w:sz="0" w:space="0" w:color="auto"/>
      </w:divBdr>
    </w:div>
    <w:div w:id="13686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tax-relief-for-employees/working-a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xfv0qMoTC4kx56CZKlCU-VWAVenefagLho_HmXh8Wo0/edi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District">
      <a:dk1>
        <a:sysClr val="windowText" lastClr="000000"/>
      </a:dk1>
      <a:lt1>
        <a:sysClr val="window" lastClr="FFFFFF"/>
      </a:lt1>
      <a:dk2>
        <a:srgbClr val="44546A"/>
      </a:dk2>
      <a:lt2>
        <a:srgbClr val="E7E6E6"/>
      </a:lt2>
      <a:accent1>
        <a:srgbClr val="DB002E"/>
      </a:accent1>
      <a:accent2>
        <a:srgbClr val="DB002E"/>
      </a:accent2>
      <a:accent3>
        <a:srgbClr val="A5A5A5"/>
      </a:accent3>
      <a:accent4>
        <a:srgbClr val="FFC000"/>
      </a:accent4>
      <a:accent5>
        <a:srgbClr val="5B9BD5"/>
      </a:accent5>
      <a:accent6>
        <a:srgbClr val="70AD47"/>
      </a:accent6>
      <a:hlink>
        <a:srgbClr val="DB002E"/>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Crippen</dc:creator>
  <cp:keywords/>
  <dc:description/>
  <cp:lastModifiedBy>Sian Henderson</cp:lastModifiedBy>
  <cp:revision>4</cp:revision>
  <dcterms:created xsi:type="dcterms:W3CDTF">2020-11-06T13:09:00Z</dcterms:created>
  <dcterms:modified xsi:type="dcterms:W3CDTF">2020-11-06T13:17:00Z</dcterms:modified>
</cp:coreProperties>
</file>