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518A3" w14:textId="77777777" w:rsidR="006E21CB" w:rsidRDefault="00E704E4">
      <w:pPr>
        <w:jc w:val="center"/>
        <w:rPr>
          <w:rFonts w:ascii="Permanent Marker" w:eastAsia="Permanent Marker" w:hAnsi="Permanent Marker" w:cs="Permanent Marker"/>
          <w:color w:val="159058"/>
          <w:sz w:val="72"/>
          <w:szCs w:val="72"/>
          <w:u w:val="single"/>
        </w:rPr>
      </w:pPr>
      <w:r>
        <w:rPr>
          <w:rFonts w:ascii="Permanent Marker" w:eastAsia="Permanent Marker" w:hAnsi="Permanent Marker" w:cs="Permanent Marker"/>
          <w:color w:val="159058"/>
          <w:sz w:val="72"/>
          <w:szCs w:val="72"/>
          <w:u w:val="single"/>
        </w:rPr>
        <w:t xml:space="preserve">Session 2 </w:t>
      </w:r>
      <w:r>
        <w:rPr>
          <w:noProof/>
        </w:rPr>
        <w:drawing>
          <wp:anchor distT="114300" distB="114300" distL="114300" distR="114300" simplePos="0" relativeHeight="251658240" behindDoc="0" locked="0" layoutInCell="1" hidden="0" allowOverlap="1" wp14:anchorId="7ED7BB07" wp14:editId="352EF8E6">
            <wp:simplePos x="0" y="0"/>
            <wp:positionH relativeFrom="column">
              <wp:posOffset>-542924</wp:posOffset>
            </wp:positionH>
            <wp:positionV relativeFrom="paragraph">
              <wp:posOffset>114300</wp:posOffset>
            </wp:positionV>
            <wp:extent cx="6815138" cy="508680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815138" cy="5086803"/>
                    </a:xfrm>
                    <a:prstGeom prst="rect">
                      <a:avLst/>
                    </a:prstGeom>
                    <a:ln/>
                  </pic:spPr>
                </pic:pic>
              </a:graphicData>
            </a:graphic>
          </wp:anchor>
        </w:drawing>
      </w:r>
    </w:p>
    <w:p w14:paraId="45EF178E" w14:textId="11FD2435" w:rsidR="006E21CB" w:rsidRDefault="00E704E4">
      <w:pPr>
        <w:jc w:val="center"/>
        <w:rPr>
          <w:rFonts w:ascii="Permanent Marker" w:eastAsia="Permanent Marker" w:hAnsi="Permanent Marker" w:cs="Permanent Marker"/>
          <w:color w:val="159058"/>
          <w:sz w:val="72"/>
          <w:szCs w:val="72"/>
          <w:u w:val="single"/>
        </w:rPr>
      </w:pPr>
      <w:r>
        <w:rPr>
          <w:rFonts w:ascii="Permanent Marker" w:eastAsia="Permanent Marker" w:hAnsi="Permanent Marker" w:cs="Permanent Marker"/>
          <w:color w:val="159058"/>
          <w:sz w:val="72"/>
          <w:szCs w:val="72"/>
          <w:u w:val="single"/>
        </w:rPr>
        <w:t>The Wond</w:t>
      </w:r>
      <w:bookmarkStart w:id="0" w:name="_GoBack"/>
      <w:bookmarkEnd w:id="0"/>
      <w:r>
        <w:rPr>
          <w:rFonts w:ascii="Permanent Marker" w:eastAsia="Permanent Marker" w:hAnsi="Permanent Marker" w:cs="Permanent Marker"/>
          <w:color w:val="159058"/>
          <w:sz w:val="72"/>
          <w:szCs w:val="72"/>
          <w:u w:val="single"/>
        </w:rPr>
        <w:t>rous nature of creation</w:t>
      </w:r>
    </w:p>
    <w:p w14:paraId="00678379" w14:textId="77777777" w:rsidR="006E21CB" w:rsidRDefault="006E21CB">
      <w:pPr>
        <w:jc w:val="center"/>
        <w:rPr>
          <w:rFonts w:ascii="Permanent Marker" w:eastAsia="Permanent Marker" w:hAnsi="Permanent Marker" w:cs="Permanent Marker"/>
          <w:color w:val="159058"/>
          <w:sz w:val="72"/>
          <w:szCs w:val="72"/>
          <w:u w:val="single"/>
        </w:rPr>
      </w:pPr>
    </w:p>
    <w:p w14:paraId="1E2B671E" w14:textId="77777777" w:rsidR="006E21CB" w:rsidRDefault="00E704E4">
      <w:r>
        <w:br w:type="page"/>
      </w:r>
    </w:p>
    <w:p w14:paraId="021F992F"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lastRenderedPageBreak/>
        <w:t>Overview of the session</w:t>
      </w:r>
    </w:p>
    <w:p w14:paraId="1144532E" w14:textId="77777777" w:rsidR="006E21CB" w:rsidRDefault="006E21CB"/>
    <w:p w14:paraId="0537BA8C"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Bible Reading: Psalm 8 (NRSV)</w:t>
      </w:r>
    </w:p>
    <w:p w14:paraId="45FC4521" w14:textId="77777777" w:rsidR="006E21CB" w:rsidRDefault="00E704E4">
      <w:pPr>
        <w:spacing w:line="240" w:lineRule="auto"/>
      </w:pPr>
      <w:r>
        <w:t>Divine Majesty and Human Dignity</w:t>
      </w:r>
    </w:p>
    <w:p w14:paraId="79F4ECA2" w14:textId="77777777" w:rsidR="006E21CB" w:rsidRDefault="00E704E4">
      <w:pPr>
        <w:spacing w:line="240" w:lineRule="auto"/>
      </w:pPr>
      <w:r>
        <w:t>To the leader: according to The Gittith. A Psalm of David.</w:t>
      </w:r>
    </w:p>
    <w:p w14:paraId="44270766" w14:textId="77777777" w:rsidR="006E21CB" w:rsidRDefault="00E704E4">
      <w:pPr>
        <w:spacing w:line="240" w:lineRule="auto"/>
      </w:pPr>
      <w:r>
        <w:t>O Lord, our Sovereign,</w:t>
      </w:r>
    </w:p>
    <w:p w14:paraId="2853BA55" w14:textId="77777777" w:rsidR="006E21CB" w:rsidRDefault="00E704E4">
      <w:pPr>
        <w:spacing w:line="240" w:lineRule="auto"/>
      </w:pPr>
      <w:r>
        <w:t xml:space="preserve">   how majestic is your name in all the earth! </w:t>
      </w:r>
    </w:p>
    <w:p w14:paraId="2F202666" w14:textId="77777777" w:rsidR="006E21CB" w:rsidRDefault="006E21CB">
      <w:pPr>
        <w:spacing w:line="240" w:lineRule="auto"/>
      </w:pPr>
    </w:p>
    <w:p w14:paraId="7F6DD085" w14:textId="77777777" w:rsidR="006E21CB" w:rsidRDefault="00E704E4">
      <w:pPr>
        <w:spacing w:line="240" w:lineRule="auto"/>
      </w:pPr>
      <w:r>
        <w:t xml:space="preserve">You have set your glory above the heavens. </w:t>
      </w:r>
    </w:p>
    <w:p w14:paraId="32E58ABC" w14:textId="77777777" w:rsidR="006E21CB" w:rsidRDefault="00E704E4">
      <w:pPr>
        <w:spacing w:line="240" w:lineRule="auto"/>
      </w:pPr>
      <w:r>
        <w:t xml:space="preserve">   Out of the mouths of babes and infants</w:t>
      </w:r>
    </w:p>
    <w:p w14:paraId="2B08110F" w14:textId="77777777" w:rsidR="006E21CB" w:rsidRDefault="00E704E4">
      <w:pPr>
        <w:spacing w:line="240" w:lineRule="auto"/>
      </w:pPr>
      <w:r>
        <w:t>you have founded a bulwark because of your foes,</w:t>
      </w:r>
    </w:p>
    <w:p w14:paraId="6F834037" w14:textId="77777777" w:rsidR="006E21CB" w:rsidRDefault="00E704E4">
      <w:pPr>
        <w:spacing w:line="240" w:lineRule="auto"/>
      </w:pPr>
      <w:r>
        <w:t xml:space="preserve">   to silence the enemy and the avenger. </w:t>
      </w:r>
    </w:p>
    <w:p w14:paraId="19438108" w14:textId="77777777" w:rsidR="006E21CB" w:rsidRDefault="006E21CB">
      <w:pPr>
        <w:spacing w:line="240" w:lineRule="auto"/>
      </w:pPr>
    </w:p>
    <w:p w14:paraId="4DB9DDE8" w14:textId="77777777" w:rsidR="006E21CB" w:rsidRDefault="00E704E4">
      <w:pPr>
        <w:spacing w:line="240" w:lineRule="auto"/>
      </w:pPr>
      <w:r>
        <w:t xml:space="preserve">When I look at your heavens, </w:t>
      </w:r>
      <w:r>
        <w:t>the work of your fingers,</w:t>
      </w:r>
    </w:p>
    <w:p w14:paraId="6E82EA7D" w14:textId="77777777" w:rsidR="006E21CB" w:rsidRDefault="00E704E4">
      <w:pPr>
        <w:spacing w:line="240" w:lineRule="auto"/>
      </w:pPr>
      <w:r>
        <w:t xml:space="preserve">   the moon and the stars that you have established; </w:t>
      </w:r>
    </w:p>
    <w:p w14:paraId="2F6ABC1E" w14:textId="77777777" w:rsidR="006E21CB" w:rsidRDefault="00E704E4">
      <w:pPr>
        <w:spacing w:line="240" w:lineRule="auto"/>
      </w:pPr>
      <w:r>
        <w:t>what are human beings that you are mindful of them,</w:t>
      </w:r>
    </w:p>
    <w:p w14:paraId="2CBF845F" w14:textId="77777777" w:rsidR="006E21CB" w:rsidRDefault="00E704E4">
      <w:pPr>
        <w:spacing w:line="240" w:lineRule="auto"/>
      </w:pPr>
      <w:r>
        <w:t xml:space="preserve">   mortals that you care for them? </w:t>
      </w:r>
    </w:p>
    <w:p w14:paraId="4A45F033" w14:textId="77777777" w:rsidR="006E21CB" w:rsidRDefault="006E21CB">
      <w:pPr>
        <w:spacing w:line="240" w:lineRule="auto"/>
      </w:pPr>
    </w:p>
    <w:p w14:paraId="781CBD80" w14:textId="77777777" w:rsidR="006E21CB" w:rsidRDefault="00E704E4">
      <w:pPr>
        <w:spacing w:line="240" w:lineRule="auto"/>
      </w:pPr>
      <w:r>
        <w:t>Yet you have made them a little lower than God,</w:t>
      </w:r>
    </w:p>
    <w:p w14:paraId="019EC3B3" w14:textId="77777777" w:rsidR="006E21CB" w:rsidRDefault="00E704E4">
      <w:pPr>
        <w:spacing w:line="240" w:lineRule="auto"/>
      </w:pPr>
      <w:r>
        <w:t xml:space="preserve">   and crowned them with glory and hono</w:t>
      </w:r>
      <w:r>
        <w:t xml:space="preserve">ur. </w:t>
      </w:r>
    </w:p>
    <w:p w14:paraId="42C66898" w14:textId="77777777" w:rsidR="006E21CB" w:rsidRDefault="00E704E4">
      <w:pPr>
        <w:spacing w:line="240" w:lineRule="auto"/>
      </w:pPr>
      <w:r>
        <w:t>You have given them dominion over the works of your hands;</w:t>
      </w:r>
    </w:p>
    <w:p w14:paraId="50A75C65" w14:textId="77777777" w:rsidR="006E21CB" w:rsidRDefault="00E704E4">
      <w:pPr>
        <w:spacing w:line="240" w:lineRule="auto"/>
      </w:pPr>
      <w:r>
        <w:t xml:space="preserve">   you have put all things under their feet, </w:t>
      </w:r>
    </w:p>
    <w:p w14:paraId="3F907771" w14:textId="77777777" w:rsidR="006E21CB" w:rsidRDefault="00E704E4">
      <w:pPr>
        <w:spacing w:line="240" w:lineRule="auto"/>
      </w:pPr>
      <w:r>
        <w:t>all sheep and oxen,</w:t>
      </w:r>
    </w:p>
    <w:p w14:paraId="24430158" w14:textId="77777777" w:rsidR="006E21CB" w:rsidRDefault="00E704E4">
      <w:pPr>
        <w:spacing w:line="240" w:lineRule="auto"/>
      </w:pPr>
      <w:r>
        <w:t xml:space="preserve">   and also the beasts of the field, </w:t>
      </w:r>
    </w:p>
    <w:p w14:paraId="399757E6" w14:textId="77777777" w:rsidR="006E21CB" w:rsidRDefault="00E704E4">
      <w:pPr>
        <w:spacing w:line="240" w:lineRule="auto"/>
      </w:pPr>
      <w:r>
        <w:t>the birds of the air, and the fish of the sea,</w:t>
      </w:r>
    </w:p>
    <w:p w14:paraId="7E13DE9A" w14:textId="77777777" w:rsidR="006E21CB" w:rsidRDefault="00E704E4">
      <w:pPr>
        <w:spacing w:line="240" w:lineRule="auto"/>
      </w:pPr>
      <w:r>
        <w:t xml:space="preserve">   whatever passes along the paths of the seas. </w:t>
      </w:r>
    </w:p>
    <w:p w14:paraId="5B4FC828" w14:textId="77777777" w:rsidR="006E21CB" w:rsidRDefault="006E21CB">
      <w:pPr>
        <w:spacing w:line="240" w:lineRule="auto"/>
      </w:pPr>
    </w:p>
    <w:p w14:paraId="1EBE9D72" w14:textId="77777777" w:rsidR="006E21CB" w:rsidRDefault="00E704E4">
      <w:pPr>
        <w:spacing w:line="240" w:lineRule="auto"/>
      </w:pPr>
      <w:r>
        <w:t>O Lord, our Sovereign,</w:t>
      </w:r>
    </w:p>
    <w:p w14:paraId="11AADC02" w14:textId="77777777" w:rsidR="006E21CB" w:rsidRDefault="00E704E4">
      <w:pPr>
        <w:spacing w:line="240" w:lineRule="auto"/>
      </w:pPr>
      <w:r>
        <w:t xml:space="preserve">   how majestic is your name in all the earth!</w:t>
      </w:r>
    </w:p>
    <w:p w14:paraId="62C6F80A" w14:textId="77777777" w:rsidR="006E21CB" w:rsidRDefault="006E21CB"/>
    <w:p w14:paraId="06268422"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Link to Storytelling video</w:t>
      </w:r>
    </w:p>
    <w:p w14:paraId="0EA7C06E" w14:textId="77777777" w:rsidR="006E21CB" w:rsidRDefault="00E704E4">
      <w:hyperlink r:id="rId6">
        <w:r>
          <w:rPr>
            <w:color w:val="1155CC"/>
            <w:u w:val="single"/>
          </w:rPr>
          <w:t>https://www.youtube.com/watch?v=BmPA9U_lnxc&amp;list=PLvk5fboUt6LSZTn8JdVgvmofiNNehrRHJ&amp;index=3&amp;t=6s</w:t>
        </w:r>
      </w:hyperlink>
    </w:p>
    <w:p w14:paraId="548DF8A7" w14:textId="77777777" w:rsidR="006E21CB" w:rsidRDefault="006E21CB"/>
    <w:p w14:paraId="6588FD73"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Key Word:</w:t>
      </w:r>
    </w:p>
    <w:p w14:paraId="53701C5D" w14:textId="77777777" w:rsidR="006E21CB" w:rsidRDefault="00E704E4">
      <w:pPr>
        <w:numPr>
          <w:ilvl w:val="0"/>
          <w:numId w:val="3"/>
        </w:numPr>
      </w:pPr>
      <w:r>
        <w:t>Creation</w:t>
      </w:r>
    </w:p>
    <w:p w14:paraId="0EFCF1BB" w14:textId="77777777" w:rsidR="006E21CB" w:rsidRDefault="006E21CB"/>
    <w:p w14:paraId="18D25386"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Theme:</w:t>
      </w:r>
    </w:p>
    <w:p w14:paraId="57DB052F" w14:textId="77777777" w:rsidR="006E21CB" w:rsidRDefault="00E704E4">
      <w:pPr>
        <w:numPr>
          <w:ilvl w:val="0"/>
          <w:numId w:val="1"/>
        </w:numPr>
      </w:pPr>
      <w:r>
        <w:t>God’s creation is full of wonder</w:t>
      </w:r>
    </w:p>
    <w:p w14:paraId="0862BD2F" w14:textId="77777777" w:rsidR="006E21CB" w:rsidRDefault="00E704E4">
      <w:pPr>
        <w:numPr>
          <w:ilvl w:val="0"/>
          <w:numId w:val="1"/>
        </w:numPr>
      </w:pPr>
      <w:r>
        <w:t>The Big Bang Theory and Creation are not mutually exclusive</w:t>
      </w:r>
    </w:p>
    <w:p w14:paraId="4F007722" w14:textId="77777777" w:rsidR="006E21CB" w:rsidRDefault="006E21CB"/>
    <w:p w14:paraId="5FE742FE"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Key points:</w:t>
      </w:r>
    </w:p>
    <w:p w14:paraId="4601FCD7" w14:textId="77777777" w:rsidR="006E21CB" w:rsidRDefault="00E704E4">
      <w:pPr>
        <w:numPr>
          <w:ilvl w:val="0"/>
          <w:numId w:val="6"/>
        </w:numPr>
      </w:pPr>
      <w:r>
        <w:t>God is the creato</w:t>
      </w:r>
      <w:r>
        <w:t xml:space="preserve">r of the universal and the personal </w:t>
      </w:r>
    </w:p>
    <w:p w14:paraId="554D9387" w14:textId="77777777" w:rsidR="006E21CB" w:rsidRDefault="00E704E4">
      <w:pPr>
        <w:numPr>
          <w:ilvl w:val="0"/>
          <w:numId w:val="6"/>
        </w:numPr>
      </w:pPr>
      <w:r>
        <w:t>The same God who created the universe created us and loves us</w:t>
      </w:r>
    </w:p>
    <w:p w14:paraId="1C219091" w14:textId="77777777" w:rsidR="006E21CB" w:rsidRDefault="006E21CB"/>
    <w:p w14:paraId="4EB3BB14" w14:textId="77777777" w:rsidR="006E21CB" w:rsidRDefault="006E21CB"/>
    <w:p w14:paraId="601CD524" w14:textId="77777777" w:rsidR="006E21CB" w:rsidRDefault="006E21CB"/>
    <w:p w14:paraId="4D29AEFA" w14:textId="77777777" w:rsidR="006E21CB" w:rsidRDefault="006E21CB"/>
    <w:p w14:paraId="532A920C"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t>Crafts:</w:t>
      </w:r>
    </w:p>
    <w:p w14:paraId="2331BF69" w14:textId="77777777" w:rsidR="006E21CB" w:rsidRDefault="00E704E4">
      <w:pPr>
        <w:jc w:val="cente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noProof/>
          <w:color w:val="159058"/>
          <w:sz w:val="28"/>
          <w:szCs w:val="28"/>
          <w:u w:val="single"/>
        </w:rPr>
        <w:lastRenderedPageBreak/>
        <w:drawing>
          <wp:inline distT="114300" distB="114300" distL="114300" distR="114300" wp14:anchorId="660F650C" wp14:editId="77A460DC">
            <wp:extent cx="5167313" cy="851142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167313" cy="8511423"/>
                    </a:xfrm>
                    <a:prstGeom prst="rect">
                      <a:avLst/>
                    </a:prstGeom>
                    <a:ln/>
                  </pic:spPr>
                </pic:pic>
              </a:graphicData>
            </a:graphic>
          </wp:inline>
        </w:drawing>
      </w:r>
    </w:p>
    <w:p w14:paraId="4688EBF2" w14:textId="77777777" w:rsidR="006E21CB" w:rsidRDefault="00E704E4">
      <w:pPr>
        <w:jc w:val="center"/>
      </w:pPr>
      <w:r>
        <w:rPr>
          <w:noProof/>
        </w:rPr>
        <w:lastRenderedPageBreak/>
        <w:drawing>
          <wp:inline distT="114300" distB="114300" distL="114300" distR="114300" wp14:anchorId="7824E083" wp14:editId="39C606E3">
            <wp:extent cx="5734050" cy="961548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4050" cy="9615488"/>
                    </a:xfrm>
                    <a:prstGeom prst="rect">
                      <a:avLst/>
                    </a:prstGeom>
                    <a:ln/>
                  </pic:spPr>
                </pic:pic>
              </a:graphicData>
            </a:graphic>
          </wp:inline>
        </w:drawing>
      </w:r>
    </w:p>
    <w:p w14:paraId="0DD083BA" w14:textId="77777777" w:rsidR="006E21CB" w:rsidRDefault="00E704E4">
      <w:pPr>
        <w:jc w:val="center"/>
        <w:rPr>
          <w:rFonts w:ascii="Permanent Marker" w:eastAsia="Permanent Marker" w:hAnsi="Permanent Marker" w:cs="Permanent Marker"/>
          <w:color w:val="159058"/>
          <w:sz w:val="28"/>
          <w:szCs w:val="28"/>
          <w:u w:val="single"/>
        </w:rPr>
      </w:pPr>
      <w:r>
        <w:rPr>
          <w:noProof/>
        </w:rPr>
        <w:lastRenderedPageBreak/>
        <w:drawing>
          <wp:inline distT="114300" distB="114300" distL="114300" distR="114300" wp14:anchorId="7D0311B2" wp14:editId="79CAD4B1">
            <wp:extent cx="5600700" cy="944403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600700" cy="9444038"/>
                    </a:xfrm>
                    <a:prstGeom prst="rect">
                      <a:avLst/>
                    </a:prstGeom>
                    <a:ln/>
                  </pic:spPr>
                </pic:pic>
              </a:graphicData>
            </a:graphic>
          </wp:inline>
        </w:drawing>
      </w:r>
      <w:r>
        <w:rPr>
          <w:noProof/>
        </w:rPr>
        <w:lastRenderedPageBreak/>
        <w:drawing>
          <wp:inline distT="114300" distB="114300" distL="114300" distR="114300" wp14:anchorId="754E9464" wp14:editId="629FB78A">
            <wp:extent cx="5734050" cy="948213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34050" cy="9482138"/>
                    </a:xfrm>
                    <a:prstGeom prst="rect">
                      <a:avLst/>
                    </a:prstGeom>
                    <a:ln/>
                  </pic:spPr>
                </pic:pic>
              </a:graphicData>
            </a:graphic>
          </wp:inline>
        </w:drawing>
      </w:r>
      <w:r>
        <w:rPr>
          <w:noProof/>
        </w:rPr>
        <w:lastRenderedPageBreak/>
        <w:drawing>
          <wp:inline distT="114300" distB="114300" distL="114300" distR="114300" wp14:anchorId="245102AD" wp14:editId="52E05CA5">
            <wp:extent cx="5734050" cy="932021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4050" cy="9320213"/>
                    </a:xfrm>
                    <a:prstGeom prst="rect">
                      <a:avLst/>
                    </a:prstGeom>
                    <a:ln/>
                  </pic:spPr>
                </pic:pic>
              </a:graphicData>
            </a:graphic>
          </wp:inline>
        </w:drawing>
      </w:r>
      <w:r>
        <w:rPr>
          <w:rFonts w:ascii="Permanent Marker" w:eastAsia="Permanent Marker" w:hAnsi="Permanent Marker" w:cs="Permanent Marker"/>
          <w:color w:val="159058"/>
          <w:sz w:val="28"/>
          <w:szCs w:val="28"/>
          <w:u w:val="single"/>
        </w:rPr>
        <w:lastRenderedPageBreak/>
        <w:t>Science Experiments</w:t>
      </w:r>
    </w:p>
    <w:p w14:paraId="135A1DC3" w14:textId="77777777" w:rsidR="006E21CB" w:rsidRDefault="006E21CB"/>
    <w:p w14:paraId="0334753F" w14:textId="77777777" w:rsidR="006E21CB" w:rsidRDefault="00E704E4">
      <w:r>
        <w:t>Resources needed:</w:t>
      </w:r>
    </w:p>
    <w:p w14:paraId="0E82963B" w14:textId="77777777" w:rsidR="006E21CB" w:rsidRDefault="00E704E4">
      <w:pPr>
        <w:numPr>
          <w:ilvl w:val="0"/>
          <w:numId w:val="4"/>
        </w:numPr>
      </w:pPr>
      <w:r>
        <w:t>A wide bottle (or a fancy drinking glass or wide glass vase)</w:t>
      </w:r>
    </w:p>
    <w:p w14:paraId="42CA0C95" w14:textId="77777777" w:rsidR="006E21CB" w:rsidRDefault="00E704E4">
      <w:pPr>
        <w:numPr>
          <w:ilvl w:val="0"/>
          <w:numId w:val="4"/>
        </w:numPr>
      </w:pPr>
      <w:r>
        <w:t>Food colouring</w:t>
      </w:r>
    </w:p>
    <w:p w14:paraId="5C5194FB" w14:textId="77777777" w:rsidR="006E21CB" w:rsidRDefault="00E704E4">
      <w:pPr>
        <w:numPr>
          <w:ilvl w:val="0"/>
          <w:numId w:val="4"/>
        </w:numPr>
      </w:pPr>
      <w:r>
        <w:t>Vegetable oil</w:t>
      </w:r>
    </w:p>
    <w:p w14:paraId="40CD4DC1" w14:textId="77777777" w:rsidR="006E21CB" w:rsidRDefault="00E704E4">
      <w:pPr>
        <w:numPr>
          <w:ilvl w:val="0"/>
          <w:numId w:val="4"/>
        </w:numPr>
      </w:pPr>
      <w:r>
        <w:t>Water</w:t>
      </w:r>
    </w:p>
    <w:p w14:paraId="1F2CC686" w14:textId="77777777" w:rsidR="006E21CB" w:rsidRDefault="00E704E4">
      <w:pPr>
        <w:numPr>
          <w:ilvl w:val="0"/>
          <w:numId w:val="4"/>
        </w:numPr>
      </w:pPr>
      <w:r>
        <w:t>Alka-seltzer tablet</w:t>
      </w:r>
    </w:p>
    <w:p w14:paraId="13C8BB41" w14:textId="77777777" w:rsidR="006E21CB" w:rsidRDefault="006E21CB"/>
    <w:p w14:paraId="16C46569" w14:textId="77777777" w:rsidR="006E21CB" w:rsidRDefault="00E704E4">
      <w:pPr>
        <w:spacing w:after="160" w:line="256" w:lineRule="auto"/>
        <w:rPr>
          <w:rFonts w:ascii="Permanent Marker" w:eastAsia="Permanent Marker" w:hAnsi="Permanent Marker" w:cs="Permanent Marker"/>
          <w:color w:val="159058"/>
          <w:sz w:val="24"/>
          <w:szCs w:val="24"/>
          <w:u w:val="single"/>
        </w:rPr>
      </w:pPr>
      <w:r>
        <w:rPr>
          <w:rFonts w:ascii="Permanent Marker" w:eastAsia="Permanent Marker" w:hAnsi="Permanent Marker" w:cs="Permanent Marker"/>
          <w:color w:val="159058"/>
          <w:sz w:val="24"/>
          <w:szCs w:val="24"/>
          <w:u w:val="single"/>
        </w:rPr>
        <w:t>Oil water lava lamp</w:t>
      </w:r>
    </w:p>
    <w:p w14:paraId="07733AD9" w14:textId="77777777" w:rsidR="006E21CB" w:rsidRDefault="00E704E4">
      <w:pPr>
        <w:rPr>
          <w:b/>
        </w:rPr>
      </w:pPr>
      <w:r>
        <w:rPr>
          <w:b/>
        </w:rPr>
        <w:t>Step 1: The Oil</w:t>
      </w:r>
    </w:p>
    <w:p w14:paraId="6AA5582B" w14:textId="77777777" w:rsidR="006E21CB" w:rsidRDefault="00E704E4">
      <w:r>
        <w:t>Fill the container about 3/4 with vegetable oil. You can choose the size of the container based on how much vegetable oil you have to spare.</w:t>
      </w:r>
    </w:p>
    <w:p w14:paraId="64345272" w14:textId="77777777" w:rsidR="006E21CB" w:rsidRDefault="00E704E4">
      <w:pPr>
        <w:ind w:left="2880"/>
      </w:pPr>
      <w:r>
        <w:rPr>
          <w:noProof/>
        </w:rPr>
        <w:drawing>
          <wp:inline distT="114300" distB="114300" distL="114300" distR="114300" wp14:anchorId="044F0FD2" wp14:editId="681E91A6">
            <wp:extent cx="1809750" cy="123825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09750" cy="1238250"/>
                    </a:xfrm>
                    <a:prstGeom prst="rect">
                      <a:avLst/>
                    </a:prstGeom>
                    <a:ln/>
                  </pic:spPr>
                </pic:pic>
              </a:graphicData>
            </a:graphic>
          </wp:inline>
        </w:drawing>
      </w:r>
    </w:p>
    <w:p w14:paraId="464BBDAC" w14:textId="77777777" w:rsidR="006E21CB" w:rsidRDefault="006E21CB"/>
    <w:p w14:paraId="62B85CA7" w14:textId="77777777" w:rsidR="006E21CB" w:rsidRDefault="00E704E4">
      <w:pPr>
        <w:rPr>
          <w:b/>
        </w:rPr>
      </w:pPr>
      <w:r>
        <w:rPr>
          <w:b/>
        </w:rPr>
        <w:t>Step 2: The Water</w:t>
      </w:r>
    </w:p>
    <w:p w14:paraId="55C76575" w14:textId="77777777" w:rsidR="006E21CB" w:rsidRDefault="00E704E4">
      <w:r>
        <w:t>Fill the rest of the container with w</w:t>
      </w:r>
      <w:r>
        <w:t>ater, leaving 2-3 inches at the top. Watch the water fall through the vegetable oil and settle at the bottom. Can you believe that water is more dense than oil? Water molecules are "polar" and oil molecules are "non-polar", so they are not attracted to eac</w:t>
      </w:r>
      <w:r>
        <w:t>h other in the least.</w:t>
      </w:r>
    </w:p>
    <w:p w14:paraId="5D8C1DD5" w14:textId="77777777" w:rsidR="006E21CB" w:rsidRDefault="00E704E4">
      <w:pPr>
        <w:ind w:left="2160" w:firstLine="720"/>
      </w:pPr>
      <w:r>
        <w:rPr>
          <w:noProof/>
        </w:rPr>
        <w:drawing>
          <wp:inline distT="114300" distB="114300" distL="114300" distR="114300" wp14:anchorId="77C68D81" wp14:editId="172F85E7">
            <wp:extent cx="2005013" cy="13542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05013" cy="1354263"/>
                    </a:xfrm>
                    <a:prstGeom prst="rect">
                      <a:avLst/>
                    </a:prstGeom>
                    <a:ln/>
                  </pic:spPr>
                </pic:pic>
              </a:graphicData>
            </a:graphic>
          </wp:inline>
        </w:drawing>
      </w:r>
      <w:r>
        <w:t xml:space="preserve"> </w:t>
      </w:r>
    </w:p>
    <w:p w14:paraId="63615688" w14:textId="77777777" w:rsidR="006E21CB" w:rsidRDefault="006E21CB"/>
    <w:p w14:paraId="28419DAA" w14:textId="77777777" w:rsidR="006E21CB" w:rsidRDefault="00E704E4">
      <w:pPr>
        <w:rPr>
          <w:b/>
        </w:rPr>
      </w:pPr>
      <w:r>
        <w:rPr>
          <w:b/>
        </w:rPr>
        <w:t>Step 3: The Colour</w:t>
      </w:r>
    </w:p>
    <w:p w14:paraId="784A38B4" w14:textId="77777777" w:rsidR="006E21CB" w:rsidRDefault="00E704E4">
      <w:r>
        <w:t>What colour would you like the "lava" in your lava lamp to be? After the water has settled for a minute or so, add your food colouring. About 10 drops should be enough, depending on how dense you want the colour</w:t>
      </w:r>
      <w:r>
        <w:t xml:space="preserve"> to be. Watch as each drop falls through the oil and sits on top of the water layer. Wait until all of the water droplets break through the oil/water line and burst into the water. </w:t>
      </w:r>
    </w:p>
    <w:p w14:paraId="526E4933" w14:textId="77777777" w:rsidR="006E21CB" w:rsidRDefault="00E704E4">
      <w:pPr>
        <w:ind w:left="2160" w:firstLine="720"/>
      </w:pPr>
      <w:r>
        <w:rPr>
          <w:noProof/>
        </w:rPr>
        <w:lastRenderedPageBreak/>
        <w:drawing>
          <wp:inline distT="114300" distB="114300" distL="114300" distR="114300" wp14:anchorId="1530A219" wp14:editId="05C74EE2">
            <wp:extent cx="1804988" cy="121016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804988" cy="1210162"/>
                    </a:xfrm>
                    <a:prstGeom prst="rect">
                      <a:avLst/>
                    </a:prstGeom>
                    <a:ln/>
                  </pic:spPr>
                </pic:pic>
              </a:graphicData>
            </a:graphic>
          </wp:inline>
        </w:drawing>
      </w:r>
      <w:r>
        <w:tab/>
      </w:r>
    </w:p>
    <w:p w14:paraId="6BFB1473" w14:textId="77777777" w:rsidR="006E21CB" w:rsidRDefault="006E21CB"/>
    <w:p w14:paraId="1A4C6156" w14:textId="77777777" w:rsidR="006E21CB" w:rsidRDefault="006E21CB">
      <w:pPr>
        <w:rPr>
          <w:b/>
        </w:rPr>
      </w:pPr>
    </w:p>
    <w:p w14:paraId="7F3EE6E5" w14:textId="77777777" w:rsidR="006E21CB" w:rsidRDefault="00E704E4">
      <w:pPr>
        <w:rPr>
          <w:b/>
        </w:rPr>
      </w:pPr>
      <w:r>
        <w:rPr>
          <w:b/>
        </w:rPr>
        <w:t>Step 4: The Bubbles</w:t>
      </w:r>
    </w:p>
    <w:p w14:paraId="2B2CEA69" w14:textId="77777777" w:rsidR="006E21CB" w:rsidRDefault="00E704E4">
      <w:r>
        <w:t>Drop your Alka-seltzer tablet in and let the game</w:t>
      </w:r>
      <w:r>
        <w:t>s begin!</w:t>
      </w:r>
    </w:p>
    <w:p w14:paraId="75298480" w14:textId="77777777" w:rsidR="006E21CB" w:rsidRDefault="00E704E4">
      <w:pPr>
        <w:ind w:left="2160" w:firstLine="720"/>
      </w:pPr>
      <w:r>
        <w:t xml:space="preserve"> </w:t>
      </w:r>
      <w:r>
        <w:rPr>
          <w:noProof/>
        </w:rPr>
        <w:drawing>
          <wp:inline distT="114300" distB="114300" distL="114300" distR="114300" wp14:anchorId="4A29F79D" wp14:editId="470D0EC3">
            <wp:extent cx="1784342" cy="120705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784342" cy="1207055"/>
                    </a:xfrm>
                    <a:prstGeom prst="rect">
                      <a:avLst/>
                    </a:prstGeom>
                    <a:ln/>
                  </pic:spPr>
                </pic:pic>
              </a:graphicData>
            </a:graphic>
          </wp:inline>
        </w:drawing>
      </w:r>
    </w:p>
    <w:p w14:paraId="54CD11D8" w14:textId="77777777" w:rsidR="006E21CB" w:rsidRDefault="006E21CB">
      <w:pPr>
        <w:ind w:left="2880"/>
      </w:pPr>
    </w:p>
    <w:p w14:paraId="5A32624F" w14:textId="77777777" w:rsidR="006E21CB" w:rsidRDefault="00E704E4">
      <w:pPr>
        <w:rPr>
          <w:b/>
        </w:rPr>
      </w:pPr>
      <w:r>
        <w:rPr>
          <w:b/>
        </w:rPr>
        <w:t>Science bit</w:t>
      </w:r>
    </w:p>
    <w:p w14:paraId="59F25E8B" w14:textId="77777777" w:rsidR="006E21CB" w:rsidRDefault="00E704E4">
      <w:r>
        <w:t xml:space="preserve">The </w:t>
      </w:r>
      <w:r>
        <w:rPr>
          <w:i/>
        </w:rPr>
        <w:t>oil</w:t>
      </w:r>
      <w:r>
        <w:t xml:space="preserve"> floats on top of the </w:t>
      </w:r>
      <w:r>
        <w:rPr>
          <w:i/>
        </w:rPr>
        <w:t>water</w:t>
      </w:r>
      <w:r>
        <w:t xml:space="preserve"> because it is less dense or lighter than </w:t>
      </w:r>
      <w:r>
        <w:rPr>
          <w:i/>
        </w:rPr>
        <w:t>water</w:t>
      </w:r>
      <w:r>
        <w:t xml:space="preserve">. The food colouring has the same density as the </w:t>
      </w:r>
      <w:r>
        <w:rPr>
          <w:i/>
        </w:rPr>
        <w:t>water</w:t>
      </w:r>
      <w:r>
        <w:t xml:space="preserve"> so it sinks through the </w:t>
      </w:r>
      <w:r>
        <w:rPr>
          <w:i/>
        </w:rPr>
        <w:t>oil</w:t>
      </w:r>
      <w:r>
        <w:t xml:space="preserve"> and mixes with the </w:t>
      </w:r>
      <w:r>
        <w:rPr>
          <w:i/>
        </w:rPr>
        <w:t>water</w:t>
      </w:r>
      <w:r>
        <w:t>. When you add the tablet it sinks to the bottom then starts to dissolve. As it dissolves it makes gas, carbon dioxide, bubbles of which stick to the water droplets. The water/gas combination is less dense than the vegetable oil, so the bubbles rise to the</w:t>
      </w:r>
      <w:r>
        <w:t xml:space="preserve"> top. The bubbles then break releasing the gas into the air and the water sinks back down to the bottom to start over again! </w:t>
      </w:r>
    </w:p>
    <w:p w14:paraId="4221DF46" w14:textId="77777777" w:rsidR="006E21CB" w:rsidRDefault="006E21CB"/>
    <w:p w14:paraId="287F6609" w14:textId="77777777" w:rsidR="006E21CB" w:rsidRDefault="00E704E4">
      <w:r>
        <w:t>For more information visit:</w:t>
      </w:r>
    </w:p>
    <w:p w14:paraId="3A7A266F" w14:textId="77777777" w:rsidR="006E21CB" w:rsidRDefault="00E704E4">
      <w:pPr>
        <w:spacing w:after="160" w:line="256" w:lineRule="auto"/>
        <w:rPr>
          <w:sz w:val="24"/>
          <w:szCs w:val="24"/>
        </w:rPr>
      </w:pPr>
      <w:r>
        <w:rPr>
          <w:sz w:val="24"/>
          <w:szCs w:val="24"/>
        </w:rPr>
        <w:t>https://mommypoppins.com/boredom-busters/science-experiement-make-a-lava-lamp-with-kids-at-home</w:t>
      </w:r>
    </w:p>
    <w:p w14:paraId="7B214EE1" w14:textId="77777777" w:rsidR="006E21CB" w:rsidRDefault="006E21CB"/>
    <w:p w14:paraId="47DC16C8"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Link</w:t>
      </w:r>
      <w:r>
        <w:rPr>
          <w:rFonts w:ascii="Permanent Marker" w:eastAsia="Permanent Marker" w:hAnsi="Permanent Marker" w:cs="Permanent Marker"/>
          <w:color w:val="159058"/>
          <w:sz w:val="24"/>
          <w:szCs w:val="24"/>
        </w:rPr>
        <w:t xml:space="preserve"> to videos of scientists talking about faith</w:t>
      </w:r>
    </w:p>
    <w:p w14:paraId="6162D909" w14:textId="77777777" w:rsidR="006E21CB" w:rsidRDefault="00E704E4">
      <w:hyperlink r:id="rId16">
        <w:r>
          <w:rPr>
            <w:color w:val="1155CC"/>
            <w:u w:val="single"/>
          </w:rPr>
          <w:t>https://www.youtube.com/watch?v=IgePUOyA9mU&amp;list=PLvk5fboUt6LSZTn8JdVgvmofiNNehrRHJ&amp;index=8</w:t>
        </w:r>
      </w:hyperlink>
    </w:p>
    <w:p w14:paraId="282D1B11" w14:textId="77777777" w:rsidR="006E21CB" w:rsidRDefault="00E704E4">
      <w:hyperlink r:id="rId17">
        <w:r>
          <w:rPr>
            <w:color w:val="1155CC"/>
            <w:u w:val="single"/>
          </w:rPr>
          <w:t>https://www.youtube.com/watch?v=yUOTLVpajb8&amp;list=PLvk5fboUt6LSZTn8JdVgvmofiNNehrRHJ&amp;index=10&amp;t=0s</w:t>
        </w:r>
      </w:hyperlink>
    </w:p>
    <w:p w14:paraId="65742B1F" w14:textId="77777777" w:rsidR="006E21CB" w:rsidRDefault="00E704E4">
      <w:r>
        <w:br w:type="page"/>
      </w:r>
    </w:p>
    <w:p w14:paraId="34A73D32"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lastRenderedPageBreak/>
        <w:t>Colouring Sheets and Puzzles</w:t>
      </w:r>
    </w:p>
    <w:p w14:paraId="0EE38773"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noProof/>
          <w:color w:val="159058"/>
          <w:sz w:val="28"/>
          <w:szCs w:val="28"/>
          <w:u w:val="single"/>
        </w:rPr>
        <w:drawing>
          <wp:inline distT="114300" distB="114300" distL="114300" distR="114300" wp14:anchorId="5AFC28AD" wp14:editId="16B16CE3">
            <wp:extent cx="5957888" cy="84411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57888" cy="8441113"/>
                    </a:xfrm>
                    <a:prstGeom prst="rect">
                      <a:avLst/>
                    </a:prstGeom>
                    <a:ln/>
                  </pic:spPr>
                </pic:pic>
              </a:graphicData>
            </a:graphic>
          </wp:inline>
        </w:drawing>
      </w:r>
    </w:p>
    <w:p w14:paraId="49D009EA" w14:textId="77777777" w:rsidR="006E21CB" w:rsidRDefault="00E704E4">
      <w:pPr>
        <w:rPr>
          <w:sz w:val="24"/>
          <w:szCs w:val="24"/>
        </w:rPr>
      </w:pPr>
      <w:r>
        <w:rPr>
          <w:noProof/>
          <w:sz w:val="24"/>
          <w:szCs w:val="24"/>
        </w:rPr>
        <w:lastRenderedPageBreak/>
        <w:drawing>
          <wp:inline distT="114300" distB="114300" distL="114300" distR="114300" wp14:anchorId="2FAAF37E" wp14:editId="4C4BF700">
            <wp:extent cx="5676900" cy="80200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676900" cy="8020050"/>
                    </a:xfrm>
                    <a:prstGeom prst="rect">
                      <a:avLst/>
                    </a:prstGeom>
                    <a:ln/>
                  </pic:spPr>
                </pic:pic>
              </a:graphicData>
            </a:graphic>
          </wp:inline>
        </w:drawing>
      </w:r>
    </w:p>
    <w:p w14:paraId="4D192641" w14:textId="77777777" w:rsidR="006E21CB" w:rsidRDefault="00E704E4">
      <w:r>
        <w:t>These are from</w:t>
      </w:r>
      <w:r>
        <w:t xml:space="preserve"> </w:t>
      </w:r>
      <w:hyperlink r:id="rId20">
        <w:r>
          <w:rPr>
            <w:color w:val="1155CC"/>
            <w:u w:val="single"/>
          </w:rPr>
          <w:t>http://www.dltk-bible.com</w:t>
        </w:r>
      </w:hyperlink>
      <w:r>
        <w:t xml:space="preserve"> visit their website for more free colouring and puzzle pages</w:t>
      </w:r>
    </w:p>
    <w:p w14:paraId="58DD7A0E" w14:textId="77777777" w:rsidR="006E21CB" w:rsidRDefault="00E704E4">
      <w:pPr>
        <w:spacing w:after="160" w:line="256" w:lineRule="auto"/>
      </w:pPr>
      <w:r>
        <w:t xml:space="preserve"> </w:t>
      </w:r>
    </w:p>
    <w:p w14:paraId="43A0613F" w14:textId="77777777" w:rsidR="006E21CB" w:rsidRDefault="00E704E4">
      <w:pPr>
        <w:spacing w:after="160" w:line="256" w:lineRule="auto"/>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lastRenderedPageBreak/>
        <w:t>Let’s explore</w:t>
      </w:r>
    </w:p>
    <w:p w14:paraId="7ABF98E2" w14:textId="77777777" w:rsidR="006E21CB" w:rsidRDefault="006E21CB">
      <w:pPr>
        <w:rPr>
          <w:rFonts w:ascii="Permanent Marker" w:eastAsia="Permanent Marker" w:hAnsi="Permanent Marker" w:cs="Permanent Marker"/>
          <w:color w:val="159058"/>
          <w:sz w:val="24"/>
          <w:szCs w:val="24"/>
        </w:rPr>
      </w:pPr>
    </w:p>
    <w:p w14:paraId="2358FEA1"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8-11 years</w:t>
      </w:r>
    </w:p>
    <w:p w14:paraId="282D28F4" w14:textId="77777777" w:rsidR="006E21CB" w:rsidRDefault="00E704E4">
      <w:r>
        <w:t>1. Have available any star maps, books on the Solar System, pictures or facts from the internet. Ask the children to come up with any space facts they know.</w:t>
      </w:r>
    </w:p>
    <w:p w14:paraId="6788D089" w14:textId="77777777" w:rsidR="006E21CB" w:rsidRDefault="006E21CB"/>
    <w:p w14:paraId="06B504F2" w14:textId="77777777" w:rsidR="006E21CB" w:rsidRDefault="00E704E4">
      <w:r>
        <w:t xml:space="preserve">2.Discuss the thought that new discoveries are being made all the time about the Earth and space. </w:t>
      </w:r>
      <w:r>
        <w:t>Pluto was reclassified as a dwarf planet in 2006.  They think there might be another planet beyond Neptune at the edge of the solar system, a rocky planet  about 10 times the size of the Earth. (This is from looking at the strange behaviour of asteroids in</w:t>
      </w:r>
      <w:r>
        <w:t xml:space="preserve"> the area.)</w:t>
      </w:r>
    </w:p>
    <w:p w14:paraId="698B5DFA" w14:textId="77777777" w:rsidR="006E21CB" w:rsidRDefault="006E21CB"/>
    <w:p w14:paraId="22A12427" w14:textId="77777777" w:rsidR="006E21CB" w:rsidRDefault="00E704E4">
      <w:r>
        <w:t>3. Read out Psalm 8. Give the children copies of the psalm with space so they can draw or doodle the sheet things inspired by the psalm.</w:t>
      </w:r>
    </w:p>
    <w:p w14:paraId="1AF4A7F7" w14:textId="77777777" w:rsidR="006E21CB" w:rsidRDefault="006E21CB"/>
    <w:p w14:paraId="36DC6042" w14:textId="77777777" w:rsidR="006E21CB" w:rsidRDefault="00E704E4">
      <w:r>
        <w:t>4. Invite the children to share if they wish what they have drawn.</w:t>
      </w:r>
    </w:p>
    <w:p w14:paraId="3F65A04A" w14:textId="77777777" w:rsidR="006E21CB" w:rsidRDefault="006E21CB"/>
    <w:p w14:paraId="38C30855" w14:textId="77777777" w:rsidR="006E21CB" w:rsidRDefault="00E704E4">
      <w:r>
        <w:t>5.  Share what verses 3 and 4 mean to you</w:t>
      </w:r>
    </w:p>
    <w:p w14:paraId="2D23695D" w14:textId="77777777" w:rsidR="006E21CB" w:rsidRDefault="006E21CB"/>
    <w:p w14:paraId="428DEF60" w14:textId="77777777" w:rsidR="006E21CB" w:rsidRDefault="00E704E4">
      <w:r>
        <w:t>6. Discuss what does the word, dominion means?  What might it mean to us, thinking of looking after our world?</w:t>
      </w:r>
    </w:p>
    <w:p w14:paraId="5A250081" w14:textId="77777777" w:rsidR="006E21CB" w:rsidRDefault="006E21CB"/>
    <w:p w14:paraId="58912B67" w14:textId="77777777" w:rsidR="006E21CB" w:rsidRDefault="00E704E4">
      <w:r>
        <w:t>7. Ask if they are proud of things they have made. Do they think God is pleased with his creation?  I</w:t>
      </w:r>
      <w:r>
        <w:t>t is magnificent.</w:t>
      </w:r>
    </w:p>
    <w:p w14:paraId="543B06C0" w14:textId="77777777" w:rsidR="006E21CB" w:rsidRDefault="006E21CB"/>
    <w:p w14:paraId="777EE902"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5-8 years</w:t>
      </w:r>
    </w:p>
    <w:p w14:paraId="5ABDFC31" w14:textId="77777777" w:rsidR="006E21CB" w:rsidRDefault="00E704E4">
      <w:r>
        <w:t>1. Do a matching activity using pictures of the planets as a remembrance game of finding pairs.</w:t>
      </w:r>
    </w:p>
    <w:p w14:paraId="4580D76A" w14:textId="77777777" w:rsidR="006E21CB" w:rsidRDefault="006E21CB"/>
    <w:p w14:paraId="7AD4E1C2" w14:textId="77777777" w:rsidR="006E21CB" w:rsidRDefault="00E704E4">
      <w:r>
        <w:t>2. Chat about what the children have seen at night, when there’s no clouds.  Show them pictures of the solar system.</w:t>
      </w:r>
    </w:p>
    <w:p w14:paraId="53E5D107" w14:textId="77777777" w:rsidR="006E21CB" w:rsidRDefault="006E21CB"/>
    <w:p w14:paraId="3290D5A2" w14:textId="77777777" w:rsidR="006E21CB" w:rsidRDefault="00E704E4">
      <w:r>
        <w:t>3. Ask the c</w:t>
      </w:r>
      <w:r>
        <w:t>hildren to lie down and close their eyes to imagine all the different things the writer talks about. Read the psalm, using basic language they can understand. Give them a copy of what was written. Encourage them to fill the spaces with pictures that illust</w:t>
      </w:r>
      <w:r>
        <w:t>rate the passage.</w:t>
      </w:r>
    </w:p>
    <w:p w14:paraId="79606464" w14:textId="77777777" w:rsidR="006E21CB" w:rsidRDefault="006E21CB"/>
    <w:p w14:paraId="01F8478B" w14:textId="77777777" w:rsidR="006E21CB" w:rsidRDefault="00E704E4">
      <w:r>
        <w:t>4. Chat about what part of the psalm the children like best?  What does it tell them about God?</w:t>
      </w:r>
    </w:p>
    <w:p w14:paraId="2CDD52AC" w14:textId="77777777" w:rsidR="006E21CB" w:rsidRDefault="006E21CB"/>
    <w:p w14:paraId="41B96CA6" w14:textId="77777777" w:rsidR="006E21CB" w:rsidRDefault="00E704E4">
      <w:r>
        <w:t>5. Ask them what they think is the most amazing thing about the world?</w:t>
      </w:r>
    </w:p>
    <w:p w14:paraId="0189F6D2" w14:textId="77777777" w:rsidR="006E21CB" w:rsidRDefault="006E21CB">
      <w:pPr>
        <w:spacing w:line="240" w:lineRule="auto"/>
        <w:rPr>
          <w:rFonts w:ascii="Liberation Serif" w:eastAsia="Liberation Serif" w:hAnsi="Liberation Serif" w:cs="Liberation Serif"/>
          <w:sz w:val="28"/>
          <w:szCs w:val="28"/>
        </w:rPr>
      </w:pPr>
    </w:p>
    <w:p w14:paraId="24CE99F4" w14:textId="77777777" w:rsidR="006E21CB" w:rsidRDefault="006E21CB">
      <w:pPr>
        <w:rPr>
          <w:rFonts w:ascii="Permanent Marker" w:eastAsia="Permanent Marker" w:hAnsi="Permanent Marker" w:cs="Permanent Marker"/>
          <w:color w:val="159058"/>
          <w:sz w:val="28"/>
          <w:szCs w:val="28"/>
          <w:u w:val="single"/>
        </w:rPr>
      </w:pPr>
    </w:p>
    <w:p w14:paraId="24F4D9F2" w14:textId="77777777" w:rsidR="006E21CB" w:rsidRDefault="006E21CB"/>
    <w:p w14:paraId="6059CFA6"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t>Prayer Space</w:t>
      </w:r>
    </w:p>
    <w:p w14:paraId="707FF45F" w14:textId="77777777" w:rsidR="006E21CB" w:rsidRDefault="00E704E4">
      <w:r>
        <w:t>Thank you for God’s Creation</w:t>
      </w:r>
    </w:p>
    <w:p w14:paraId="77CED998" w14:textId="77777777" w:rsidR="006E21CB" w:rsidRDefault="006E21CB">
      <w:pPr>
        <w:spacing w:after="160" w:line="259" w:lineRule="auto"/>
        <w:jc w:val="center"/>
        <w:rPr>
          <w:rFonts w:ascii="Calibri" w:eastAsia="Calibri" w:hAnsi="Calibri" w:cs="Calibri"/>
        </w:rPr>
      </w:pPr>
    </w:p>
    <w:p w14:paraId="557E8A70" w14:textId="77777777" w:rsidR="006E21CB" w:rsidRDefault="00E704E4">
      <w:pPr>
        <w:spacing w:after="160" w:line="259" w:lineRule="auto"/>
        <w:ind w:left="720" w:firstLine="720"/>
        <w:rPr>
          <w:rFonts w:ascii="Calibri" w:eastAsia="Calibri" w:hAnsi="Calibri" w:cs="Calibri"/>
        </w:rPr>
      </w:pPr>
      <w:r>
        <w:rPr>
          <w:rFonts w:ascii="Calibri" w:eastAsia="Calibri" w:hAnsi="Calibri" w:cs="Calibri"/>
          <w:noProof/>
        </w:rPr>
        <w:drawing>
          <wp:inline distT="0" distB="0" distL="0" distR="0" wp14:anchorId="194F86C1" wp14:editId="1AF16618">
            <wp:extent cx="4725601" cy="3169043"/>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4725601" cy="3169043"/>
                    </a:xfrm>
                    <a:prstGeom prst="rect">
                      <a:avLst/>
                    </a:prstGeom>
                    <a:ln/>
                  </pic:spPr>
                </pic:pic>
              </a:graphicData>
            </a:graphic>
          </wp:inline>
        </w:drawing>
      </w:r>
    </w:p>
    <w:p w14:paraId="7291CC04" w14:textId="77777777" w:rsidR="006E21CB" w:rsidRDefault="00E704E4">
      <w:r>
        <w:t xml:space="preserve">This can be done in a number of ways – choose the one which your family prefers. You can keep it simple and just use your hand, or you can draw around your hand and colour or paint your prayers. If you fancy an extra challenge, you can paint on your hands </w:t>
      </w:r>
      <w:r>
        <w:t xml:space="preserve">and do a hand print!! That would be a nice one to do outside for the mess! </w:t>
      </w:r>
    </w:p>
    <w:p w14:paraId="5E4CB3C8" w14:textId="77777777" w:rsidR="006E21CB" w:rsidRDefault="006E21CB"/>
    <w:p w14:paraId="3F99E316" w14:textId="77777777" w:rsidR="006E21CB" w:rsidRDefault="00E704E4">
      <w:r>
        <w:t>As you think about each finger, think of some part of God’s creation you are thankful for. Maybe you have been thankful to be able to get out for a walk in the sunshine during this time. Maybe you have been thankful for your pets, or being able to grow sun</w:t>
      </w:r>
      <w:r>
        <w:t>flowers in the garden or for the food we eat.</w:t>
      </w:r>
    </w:p>
    <w:p w14:paraId="0DA99E42" w14:textId="77777777" w:rsidR="006E21CB" w:rsidRDefault="006E21CB"/>
    <w:p w14:paraId="3F290698" w14:textId="77777777" w:rsidR="006E21CB" w:rsidRDefault="00E704E4">
      <w:r>
        <w:t xml:space="preserve">If you are just using your hands, start off by holding one hand out. Use the pointy finger on the other hand and go to the bottom of your little finger or thumb. Take a deep breath in and ‘draw’ to the top of </w:t>
      </w:r>
      <w:r>
        <w:t>the finger or thumb.  If you are in the garden, close your eyes and listen to the sounds of God’s creation. Breathe out as you ‘draw’ to the bottom of the finger or.  Pray for the first thing or person you want to bring before God. Work your way around eac</w:t>
      </w:r>
      <w:r>
        <w:t>h finger in the same way, bring different things or people before God and saying thank you. Say it out loud if you wish or quietly in your head.</w:t>
      </w:r>
    </w:p>
    <w:p w14:paraId="23EECD09" w14:textId="77777777" w:rsidR="006E21CB" w:rsidRDefault="006E21CB">
      <w:pPr>
        <w:rPr>
          <w:rFonts w:ascii="Permanent Marker" w:eastAsia="Permanent Marker" w:hAnsi="Permanent Marker" w:cs="Permanent Marker"/>
          <w:color w:val="159058"/>
          <w:sz w:val="28"/>
          <w:szCs w:val="28"/>
          <w:u w:val="single"/>
        </w:rPr>
      </w:pPr>
    </w:p>
    <w:p w14:paraId="1B3CA79E" w14:textId="77777777" w:rsidR="006E21CB" w:rsidRDefault="006E21CB"/>
    <w:p w14:paraId="00F7079C" w14:textId="77777777" w:rsidR="006E21CB" w:rsidRDefault="006E21CB"/>
    <w:p w14:paraId="1FEB896C" w14:textId="77777777" w:rsidR="006E21CB" w:rsidRDefault="00E704E4">
      <w:r>
        <w:br w:type="page"/>
      </w:r>
    </w:p>
    <w:p w14:paraId="2A03ABFC" w14:textId="77777777" w:rsidR="006E21CB" w:rsidRDefault="00E704E4">
      <w:pPr>
        <w:rPr>
          <w:rFonts w:ascii="Permanent Marker" w:eastAsia="Permanent Marker" w:hAnsi="Permanent Marker" w:cs="Permanent Marker"/>
          <w:color w:val="159058"/>
          <w:sz w:val="28"/>
          <w:szCs w:val="28"/>
          <w:u w:val="single"/>
        </w:rPr>
      </w:pPr>
      <w:r>
        <w:rPr>
          <w:rFonts w:ascii="Permanent Marker" w:eastAsia="Permanent Marker" w:hAnsi="Permanent Marker" w:cs="Permanent Marker"/>
          <w:color w:val="159058"/>
          <w:sz w:val="28"/>
          <w:szCs w:val="28"/>
          <w:u w:val="single"/>
        </w:rPr>
        <w:lastRenderedPageBreak/>
        <w:t>Activities for older children/youth</w:t>
      </w:r>
    </w:p>
    <w:p w14:paraId="69E9A6EB" w14:textId="77777777" w:rsidR="006E21CB" w:rsidRDefault="006E21CB">
      <w:pPr>
        <w:rPr>
          <w:rFonts w:ascii="Permanent Marker" w:eastAsia="Permanent Marker" w:hAnsi="Permanent Marker" w:cs="Permanent Marker"/>
          <w:color w:val="159058"/>
          <w:sz w:val="28"/>
          <w:szCs w:val="28"/>
          <w:u w:val="single"/>
        </w:rPr>
      </w:pPr>
    </w:p>
    <w:p w14:paraId="43B568B0" w14:textId="77777777" w:rsidR="006E21CB" w:rsidRDefault="00E704E4">
      <w:pPr>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Creation vs the Big bang</w:t>
      </w:r>
    </w:p>
    <w:p w14:paraId="217E0BE5" w14:textId="77777777" w:rsidR="006E21CB" w:rsidRDefault="00E704E4">
      <w:pPr>
        <w:spacing w:line="240" w:lineRule="auto"/>
      </w:pPr>
      <w:r>
        <w:t>Talk with the young people about what they u</w:t>
      </w:r>
      <w:r>
        <w:t>nderstand about creation from Genesis and what they know about the big bang and evolution from school. Are the two reconcilable? Is it possible that God created the world using the big bang and evolution.</w:t>
      </w:r>
    </w:p>
    <w:p w14:paraId="7B9B0F81" w14:textId="77777777" w:rsidR="006E21CB" w:rsidRDefault="00E704E4">
      <w:pPr>
        <w:spacing w:line="240" w:lineRule="auto"/>
      </w:pPr>
      <w:r>
        <w:t>You could try comparing the two creation stories fr</w:t>
      </w:r>
      <w:r>
        <w:t>om Genesis 1 &amp; 2.</w:t>
      </w:r>
    </w:p>
    <w:p w14:paraId="06AEB45D" w14:textId="77777777" w:rsidR="006E21CB" w:rsidRDefault="006E21CB">
      <w:pPr>
        <w:spacing w:line="240" w:lineRule="auto"/>
      </w:pPr>
    </w:p>
    <w:p w14:paraId="774A07DB" w14:textId="77777777" w:rsidR="006E21CB" w:rsidRDefault="00E704E4">
      <w:pPr>
        <w:spacing w:line="240" w:lineRule="auto"/>
        <w:rPr>
          <w:color w:val="231F20"/>
        </w:rPr>
      </w:pPr>
      <w:r>
        <w:t xml:space="preserve">Genesis 1 </w:t>
      </w:r>
      <w:r>
        <w:rPr>
          <w:color w:val="231F20"/>
        </w:rPr>
        <w:t>describes the seven days of creation:</w:t>
      </w:r>
    </w:p>
    <w:p w14:paraId="6E1C65F9" w14:textId="77777777" w:rsidR="006E21CB" w:rsidRDefault="00E704E4">
      <w:pPr>
        <w:numPr>
          <w:ilvl w:val="0"/>
          <w:numId w:val="7"/>
        </w:numPr>
        <w:spacing w:line="240" w:lineRule="auto"/>
        <w:ind w:left="960"/>
        <w:rPr>
          <w:color w:val="231F20"/>
        </w:rPr>
      </w:pPr>
      <w:r>
        <w:rPr>
          <w:b/>
          <w:color w:val="231F20"/>
        </w:rPr>
        <w:t>in the beginning</w:t>
      </w:r>
      <w:r>
        <w:rPr>
          <w:color w:val="231F20"/>
        </w:rPr>
        <w:t xml:space="preserve"> - God started creation from nothing</w:t>
      </w:r>
    </w:p>
    <w:p w14:paraId="528106C1" w14:textId="77777777" w:rsidR="006E21CB" w:rsidRDefault="00E704E4">
      <w:pPr>
        <w:numPr>
          <w:ilvl w:val="0"/>
          <w:numId w:val="7"/>
        </w:numPr>
        <w:spacing w:line="240" w:lineRule="auto"/>
        <w:ind w:left="960"/>
        <w:rPr>
          <w:color w:val="231F20"/>
        </w:rPr>
      </w:pPr>
      <w:r>
        <w:rPr>
          <w:b/>
          <w:color w:val="231F20"/>
        </w:rPr>
        <w:t>the first day</w:t>
      </w:r>
      <w:r>
        <w:rPr>
          <w:color w:val="231F20"/>
        </w:rPr>
        <w:t xml:space="preserve"> - light was created</w:t>
      </w:r>
    </w:p>
    <w:p w14:paraId="3AECF959" w14:textId="77777777" w:rsidR="006E21CB" w:rsidRDefault="00E704E4">
      <w:pPr>
        <w:numPr>
          <w:ilvl w:val="0"/>
          <w:numId w:val="7"/>
        </w:numPr>
        <w:spacing w:line="240" w:lineRule="auto"/>
        <w:ind w:left="960"/>
        <w:rPr>
          <w:color w:val="231F20"/>
        </w:rPr>
      </w:pPr>
      <w:r>
        <w:rPr>
          <w:b/>
          <w:color w:val="231F20"/>
        </w:rPr>
        <w:t>the second day</w:t>
      </w:r>
      <w:r>
        <w:rPr>
          <w:color w:val="231F20"/>
        </w:rPr>
        <w:t xml:space="preserve"> - the sky was created</w:t>
      </w:r>
    </w:p>
    <w:p w14:paraId="3026A001" w14:textId="77777777" w:rsidR="006E21CB" w:rsidRDefault="00E704E4">
      <w:pPr>
        <w:numPr>
          <w:ilvl w:val="0"/>
          <w:numId w:val="7"/>
        </w:numPr>
        <w:spacing w:line="240" w:lineRule="auto"/>
        <w:ind w:left="960"/>
        <w:rPr>
          <w:color w:val="231F20"/>
        </w:rPr>
      </w:pPr>
      <w:r>
        <w:rPr>
          <w:b/>
          <w:color w:val="231F20"/>
        </w:rPr>
        <w:t>the third day</w:t>
      </w:r>
      <w:r>
        <w:rPr>
          <w:color w:val="231F20"/>
        </w:rPr>
        <w:t xml:space="preserve"> - dry land, seas, plants and trees were created</w:t>
      </w:r>
    </w:p>
    <w:p w14:paraId="54D50394" w14:textId="77777777" w:rsidR="006E21CB" w:rsidRDefault="00E704E4">
      <w:pPr>
        <w:numPr>
          <w:ilvl w:val="0"/>
          <w:numId w:val="7"/>
        </w:numPr>
        <w:spacing w:line="240" w:lineRule="auto"/>
        <w:ind w:left="960"/>
        <w:rPr>
          <w:color w:val="231F20"/>
        </w:rPr>
      </w:pPr>
      <w:r>
        <w:rPr>
          <w:b/>
          <w:color w:val="231F20"/>
        </w:rPr>
        <w:t>the</w:t>
      </w:r>
      <w:r>
        <w:rPr>
          <w:b/>
          <w:color w:val="231F20"/>
        </w:rPr>
        <w:t xml:space="preserve"> fourth day</w:t>
      </w:r>
      <w:r>
        <w:rPr>
          <w:color w:val="231F20"/>
        </w:rPr>
        <w:t xml:space="preserve"> - the Sun, Moon and stars were created</w:t>
      </w:r>
    </w:p>
    <w:p w14:paraId="0AF72DF8" w14:textId="77777777" w:rsidR="006E21CB" w:rsidRDefault="00E704E4">
      <w:pPr>
        <w:numPr>
          <w:ilvl w:val="0"/>
          <w:numId w:val="7"/>
        </w:numPr>
        <w:spacing w:line="240" w:lineRule="auto"/>
        <w:ind w:left="960"/>
        <w:rPr>
          <w:color w:val="231F20"/>
        </w:rPr>
      </w:pPr>
      <w:r>
        <w:rPr>
          <w:b/>
          <w:color w:val="231F20"/>
        </w:rPr>
        <w:t>the fifth day</w:t>
      </w:r>
      <w:r>
        <w:rPr>
          <w:color w:val="231F20"/>
        </w:rPr>
        <w:t xml:space="preserve"> - creatures that live in the sea and creatures that fly were created</w:t>
      </w:r>
    </w:p>
    <w:p w14:paraId="47AB3778" w14:textId="77777777" w:rsidR="006E21CB" w:rsidRDefault="00E704E4">
      <w:pPr>
        <w:numPr>
          <w:ilvl w:val="0"/>
          <w:numId w:val="7"/>
        </w:numPr>
        <w:spacing w:line="240" w:lineRule="auto"/>
        <w:ind w:left="960"/>
        <w:rPr>
          <w:color w:val="231F20"/>
        </w:rPr>
      </w:pPr>
      <w:r>
        <w:rPr>
          <w:b/>
          <w:color w:val="231F20"/>
        </w:rPr>
        <w:t>the sixth day</w:t>
      </w:r>
      <w:r>
        <w:rPr>
          <w:color w:val="231F20"/>
        </w:rPr>
        <w:t xml:space="preserve"> - animals that live on the land and finally humans, made in the image of God were created</w:t>
      </w:r>
    </w:p>
    <w:p w14:paraId="0E7BCF2A" w14:textId="77777777" w:rsidR="006E21CB" w:rsidRDefault="00E704E4">
      <w:pPr>
        <w:numPr>
          <w:ilvl w:val="0"/>
          <w:numId w:val="7"/>
        </w:numPr>
        <w:spacing w:line="240" w:lineRule="auto"/>
        <w:ind w:left="960"/>
        <w:rPr>
          <w:color w:val="231F20"/>
        </w:rPr>
      </w:pPr>
      <w:r>
        <w:rPr>
          <w:b/>
          <w:color w:val="231F20"/>
        </w:rPr>
        <w:t>by day seven</w:t>
      </w:r>
      <w:r>
        <w:rPr>
          <w:color w:val="231F20"/>
        </w:rPr>
        <w:t xml:space="preserve"> - God</w:t>
      </w:r>
      <w:r>
        <w:rPr>
          <w:color w:val="231F20"/>
        </w:rPr>
        <w:t xml:space="preserve"> finished the work of creation and rested, making the seventh day a special holy day.</w:t>
      </w:r>
    </w:p>
    <w:p w14:paraId="3EC72632" w14:textId="77777777" w:rsidR="006E21CB" w:rsidRDefault="006E21CB">
      <w:pPr>
        <w:spacing w:line="240" w:lineRule="auto"/>
        <w:rPr>
          <w:color w:val="231F20"/>
        </w:rPr>
      </w:pPr>
    </w:p>
    <w:p w14:paraId="79111EE2" w14:textId="77777777" w:rsidR="006E21CB" w:rsidRDefault="00E704E4">
      <w:pPr>
        <w:spacing w:line="240" w:lineRule="auto"/>
        <w:rPr>
          <w:color w:val="231F20"/>
        </w:rPr>
      </w:pPr>
      <w:r>
        <w:rPr>
          <w:color w:val="231F20"/>
        </w:rPr>
        <w:t>Some people think that Genesis 2 goes on to give more detail about the creation of humans, seen as two individuals, Adam and Eve.Adam was made from 'the dust of the grou</w:t>
      </w:r>
      <w:r>
        <w:rPr>
          <w:color w:val="231F20"/>
        </w:rPr>
        <w:t xml:space="preserve">nd' when God breathed life into him. Eve was created out of one of Adam's ribs to be a companion for Adam. </w:t>
      </w:r>
    </w:p>
    <w:p w14:paraId="20DAB253" w14:textId="77777777" w:rsidR="006E21CB" w:rsidRDefault="006E21CB">
      <w:pPr>
        <w:spacing w:line="240" w:lineRule="auto"/>
        <w:rPr>
          <w:b/>
          <w:color w:val="231F20"/>
        </w:rPr>
      </w:pPr>
    </w:p>
    <w:p w14:paraId="00F7D520" w14:textId="77777777" w:rsidR="006E21CB" w:rsidRDefault="00E704E4">
      <w:pPr>
        <w:spacing w:line="240" w:lineRule="auto"/>
        <w:rPr>
          <w:b/>
          <w:color w:val="231F20"/>
        </w:rPr>
      </w:pPr>
      <w:r>
        <w:rPr>
          <w:b/>
          <w:color w:val="231F20"/>
        </w:rPr>
        <w:t>Main differences</w:t>
      </w:r>
    </w:p>
    <w:p w14:paraId="3EB7DE3A" w14:textId="77777777" w:rsidR="006E21CB" w:rsidRDefault="00E704E4">
      <w:pPr>
        <w:spacing w:line="240" w:lineRule="auto"/>
        <w:rPr>
          <w:color w:val="231F20"/>
        </w:rPr>
      </w:pPr>
      <w:r>
        <w:rPr>
          <w:color w:val="231F20"/>
        </w:rPr>
        <w:t>There are some contradictions between the two accounts in Genesis 1 and 2, such as the order of when animals and humans were created:</w:t>
      </w:r>
    </w:p>
    <w:p w14:paraId="2ED53A5A" w14:textId="77777777" w:rsidR="006E21CB" w:rsidRDefault="00E704E4">
      <w:pPr>
        <w:numPr>
          <w:ilvl w:val="0"/>
          <w:numId w:val="2"/>
        </w:numPr>
        <w:spacing w:line="240" w:lineRule="auto"/>
        <w:ind w:left="960"/>
        <w:rPr>
          <w:color w:val="231F20"/>
        </w:rPr>
      </w:pPr>
      <w:r>
        <w:rPr>
          <w:color w:val="231F20"/>
        </w:rPr>
        <w:t>Genesis 1 - it states that animals, and finally humans, were created on day six</w:t>
      </w:r>
    </w:p>
    <w:p w14:paraId="452C677C" w14:textId="77777777" w:rsidR="006E21CB" w:rsidRDefault="00E704E4">
      <w:pPr>
        <w:numPr>
          <w:ilvl w:val="0"/>
          <w:numId w:val="2"/>
        </w:numPr>
        <w:spacing w:line="240" w:lineRule="auto"/>
        <w:ind w:left="960"/>
        <w:rPr>
          <w:color w:val="231F20"/>
        </w:rPr>
      </w:pPr>
      <w:r>
        <w:rPr>
          <w:color w:val="231F20"/>
        </w:rPr>
        <w:t>Genesis 2 - it implies that humans were cr</w:t>
      </w:r>
      <w:r>
        <w:rPr>
          <w:color w:val="231F20"/>
        </w:rPr>
        <w:t>eated before animals</w:t>
      </w:r>
    </w:p>
    <w:p w14:paraId="538AE340" w14:textId="77777777" w:rsidR="006E21CB" w:rsidRDefault="006E21CB">
      <w:pPr>
        <w:spacing w:line="240" w:lineRule="auto"/>
        <w:rPr>
          <w:color w:val="231F20"/>
        </w:rPr>
      </w:pPr>
    </w:p>
    <w:p w14:paraId="123CFAF9" w14:textId="77777777" w:rsidR="006E21CB" w:rsidRDefault="00E704E4">
      <w:pPr>
        <w:spacing w:line="240" w:lineRule="auto"/>
        <w:rPr>
          <w:color w:val="231F20"/>
        </w:rPr>
      </w:pPr>
      <w:r>
        <w:rPr>
          <w:color w:val="231F20"/>
        </w:rPr>
        <w:t>What other differences do young people see in the accounts?</w:t>
      </w:r>
    </w:p>
    <w:p w14:paraId="4874EB70" w14:textId="77777777" w:rsidR="006E21CB" w:rsidRDefault="006E21CB">
      <w:pPr>
        <w:spacing w:line="240" w:lineRule="auto"/>
        <w:rPr>
          <w:color w:val="231F20"/>
        </w:rPr>
      </w:pPr>
    </w:p>
    <w:p w14:paraId="4878FE61" w14:textId="77777777" w:rsidR="006E21CB" w:rsidRDefault="00E704E4">
      <w:pPr>
        <w:spacing w:line="240" w:lineRule="auto"/>
        <w:rPr>
          <w:rFonts w:ascii="Permanent Marker" w:eastAsia="Permanent Marker" w:hAnsi="Permanent Marker" w:cs="Permanent Marker"/>
          <w:color w:val="159058"/>
          <w:sz w:val="24"/>
          <w:szCs w:val="24"/>
        </w:rPr>
      </w:pPr>
      <w:r>
        <w:rPr>
          <w:rFonts w:ascii="Permanent Marker" w:eastAsia="Permanent Marker" w:hAnsi="Permanent Marker" w:cs="Permanent Marker"/>
          <w:color w:val="159058"/>
          <w:sz w:val="24"/>
          <w:szCs w:val="24"/>
        </w:rPr>
        <w:t>Science Biographies</w:t>
      </w:r>
    </w:p>
    <w:p w14:paraId="64C3AF25" w14:textId="77777777" w:rsidR="006E21CB" w:rsidRDefault="00E704E4">
      <w:pPr>
        <w:spacing w:line="240" w:lineRule="auto"/>
      </w:pPr>
      <w:r>
        <w:t xml:space="preserve">Before meeting with the young people do a quick google search for some famous scientists, is it possible to be Christian and a scientist? Here are a few </w:t>
      </w:r>
      <w:r>
        <w:t>to get you started.</w:t>
      </w:r>
    </w:p>
    <w:p w14:paraId="42230B76" w14:textId="77777777" w:rsidR="006E21CB" w:rsidRDefault="00E704E4">
      <w:pPr>
        <w:numPr>
          <w:ilvl w:val="0"/>
          <w:numId w:val="5"/>
        </w:numPr>
        <w:spacing w:line="240" w:lineRule="auto"/>
      </w:pPr>
      <w:r>
        <w:t xml:space="preserve">Francis Bacon; credited with establishing the inductive method of experimental science via what is called the </w:t>
      </w:r>
      <w:hyperlink r:id="rId22">
        <w:r>
          <w:rPr>
            <w:color w:val="1155CC"/>
            <w:u w:val="single"/>
          </w:rPr>
          <w:t>scientific method</w:t>
        </w:r>
      </w:hyperlink>
      <w:r>
        <w:t xml:space="preserve"> today.</w:t>
      </w:r>
    </w:p>
    <w:p w14:paraId="557B92B8" w14:textId="77777777" w:rsidR="006E21CB" w:rsidRDefault="00E704E4">
      <w:pPr>
        <w:numPr>
          <w:ilvl w:val="0"/>
          <w:numId w:val="5"/>
        </w:numPr>
        <w:spacing w:line="240" w:lineRule="auto"/>
      </w:pPr>
      <w:r>
        <w:t xml:space="preserve">Robert Boyle; Prominent scientist </w:t>
      </w:r>
      <w:r>
        <w:t>and theologian who argued that the study of science could improve glorification of God. He is considered one of the most important figures in the history of Chemistry.</w:t>
      </w:r>
    </w:p>
    <w:p w14:paraId="00B8896B" w14:textId="77777777" w:rsidR="006E21CB" w:rsidRDefault="00E704E4">
      <w:pPr>
        <w:numPr>
          <w:ilvl w:val="0"/>
          <w:numId w:val="5"/>
        </w:numPr>
        <w:spacing w:line="240" w:lineRule="auto"/>
      </w:pPr>
      <w:r>
        <w:t xml:space="preserve">Isaac Newton; Prominent scientist during the </w:t>
      </w:r>
      <w:hyperlink r:id="rId23">
        <w:r>
          <w:rPr>
            <w:color w:val="1155CC"/>
            <w:u w:val="single"/>
          </w:rPr>
          <w:t>Scientific Revolution</w:t>
        </w:r>
      </w:hyperlink>
      <w:r>
        <w:t>. Physicist, discoverer of gravity</w:t>
      </w:r>
    </w:p>
    <w:p w14:paraId="427C88EA" w14:textId="77777777" w:rsidR="006E21CB" w:rsidRDefault="00E704E4">
      <w:pPr>
        <w:numPr>
          <w:ilvl w:val="0"/>
          <w:numId w:val="5"/>
        </w:numPr>
        <w:spacing w:line="240" w:lineRule="auto"/>
      </w:pPr>
      <w:r>
        <w:t>Louis Pasteur; French biologist, microbiologist and chemist renowned for his discoveries of the principles of vaccination, microbial fermentation and pasteurization</w:t>
      </w:r>
    </w:p>
    <w:p w14:paraId="3E9D57F2" w14:textId="77777777" w:rsidR="006E21CB" w:rsidRDefault="006E21CB">
      <w:pPr>
        <w:spacing w:line="240" w:lineRule="auto"/>
      </w:pPr>
    </w:p>
    <w:p w14:paraId="3543A32D" w14:textId="77777777" w:rsidR="006E21CB" w:rsidRDefault="00E704E4">
      <w:pPr>
        <w:spacing w:line="240" w:lineRule="auto"/>
      </w:pPr>
      <w:r>
        <w:t>Altern</w:t>
      </w:r>
      <w:r>
        <w:t xml:space="preserve">atively watch some of the scientists on the Wonderzone videos talking about their faith. The links can be found here </w:t>
      </w:r>
      <w:hyperlink r:id="rId24">
        <w:r>
          <w:rPr>
            <w:color w:val="1155CC"/>
            <w:u w:val="single"/>
          </w:rPr>
          <w:t>https://www.youtube.com/playlist?list=PLvk5fboU</w:t>
        </w:r>
        <w:r>
          <w:rPr>
            <w:color w:val="1155CC"/>
            <w:u w:val="single"/>
          </w:rPr>
          <w:t>t6LSZTn8JdVgvmofiNNehrRHJ</w:t>
        </w:r>
      </w:hyperlink>
    </w:p>
    <w:sectPr w:rsidR="006E21C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Permanent Marker">
    <w:altName w:val="Calibri"/>
    <w:panose1 w:val="020B0604020202020204"/>
    <w:charset w:val="00"/>
    <w:family w:val="auto"/>
    <w:pitch w:val="default"/>
  </w:font>
  <w:font w:name="Liberation Serif">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72E0"/>
    <w:multiLevelType w:val="multilevel"/>
    <w:tmpl w:val="7F627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C26330"/>
    <w:multiLevelType w:val="multilevel"/>
    <w:tmpl w:val="02E43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0037C6"/>
    <w:multiLevelType w:val="multilevel"/>
    <w:tmpl w:val="D97E35D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1D6AAE"/>
    <w:multiLevelType w:val="multilevel"/>
    <w:tmpl w:val="E70EC9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25516D1"/>
    <w:multiLevelType w:val="multilevel"/>
    <w:tmpl w:val="EB8A9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133571"/>
    <w:multiLevelType w:val="multilevel"/>
    <w:tmpl w:val="C922C46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8768BF"/>
    <w:multiLevelType w:val="multilevel"/>
    <w:tmpl w:val="627479EA"/>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1CB"/>
    <w:rsid w:val="006E21CB"/>
    <w:rsid w:val="00E70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2D35AE"/>
  <w15:docId w15:val="{D5A03F40-2BA7-444E-826A-5001A514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yUOTLVpajb8&amp;list=PLvk5fboUt6LSZTn8JdVgvmofiNNehrRHJ&amp;index=10&amp;t=0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IgePUOyA9mU&amp;list=PLvk5fboUt6LSZTn8JdVgvmofiNNehrRHJ&amp;index=8" TargetMode="External"/><Relationship Id="rId20" Type="http://schemas.openxmlformats.org/officeDocument/2006/relationships/hyperlink" Target="http://www.dltk-bible.com" TargetMode="External"/><Relationship Id="rId1" Type="http://schemas.openxmlformats.org/officeDocument/2006/relationships/numbering" Target="numbering.xml"/><Relationship Id="rId6" Type="http://schemas.openxmlformats.org/officeDocument/2006/relationships/hyperlink" Target="https://www.youtube.com/watch?v=BmPA9U_lnxc&amp;list=PLvk5fboUt6LSZTn8JdVgvmofiNNehrRHJ&amp;index=3&amp;t=6s" TargetMode="External"/><Relationship Id="rId11" Type="http://schemas.openxmlformats.org/officeDocument/2006/relationships/image" Target="media/image6.png"/><Relationship Id="rId24" Type="http://schemas.openxmlformats.org/officeDocument/2006/relationships/hyperlink" Target="https://www.youtube.com/playlist?list=PLvk5fboUt6LSZTn8JdVgvmofiNNehrRHJ"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en.wikipedia.org/wiki/Scientific_Revolution"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n.wikipedia.org/wiki/Scientific_meth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1482</Words>
  <Characters>8452</Characters>
  <Application>Microsoft Office Word</Application>
  <DocSecurity>0</DocSecurity>
  <Lines>70</Lines>
  <Paragraphs>19</Paragraphs>
  <ScaleCrop>false</ScaleCrop>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2020-06-26T10:03:00Z</dcterms:created>
  <dcterms:modified xsi:type="dcterms:W3CDTF">2020-06-26T10:04:00Z</dcterms:modified>
</cp:coreProperties>
</file>